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  <w:bookmarkStart w:id="0" w:name="_GoBack"/>
    </w:p>
    <w:p w:rsidR="00406B8C" w:rsidRDefault="00406B8C" w:rsidP="00406B8C">
      <w:pPr>
        <w:pStyle w:val="Ttulo3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.85pt;margin-top:1.1pt;width:385.35pt;height:59.75pt;z-index:251660288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Fundamentação Teórica"/>
          </v:shape>
        </w:pict>
      </w:r>
      <w:r>
        <w:pict>
          <v:shape id="_x0000_s1028" type="#_x0000_t136" style="position:absolute;left:0;text-align:left;margin-left:49.85pt;margin-top:401.75pt;width:385.35pt;height:59.75pt;z-index:251658240;mso-position-horizontal-relative:text;mso-position-vertical-relative:tex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Paulo Freire"/>
          </v:shape>
        </w:pict>
      </w: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1B9011" wp14:editId="4972C7FF">
            <wp:simplePos x="0" y="0"/>
            <wp:positionH relativeFrom="column">
              <wp:posOffset>1334432</wp:posOffset>
            </wp:positionH>
            <wp:positionV relativeFrom="paragraph">
              <wp:posOffset>219331</wp:posOffset>
            </wp:positionV>
            <wp:extent cx="3589507" cy="3852153"/>
            <wp:effectExtent l="171450" t="171450" r="201930" b="205740"/>
            <wp:wrapNone/>
            <wp:docPr id="6" name="Imagem 6" descr="E:\Ette 2017\Organização Escolar 2017\Fundamentação Teórica ETTE\Fotos Pensadores\Paulo Frei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tte 2017\Organização Escolar 2017\Fundamentação Teórica ETTE\Fotos Pensadores\Paulo Freire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07" cy="385215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B8C" w:rsidRDefault="00406B8C" w:rsidP="00406B8C">
      <w:pPr>
        <w:pStyle w:val="Ttulo3"/>
        <w:tabs>
          <w:tab w:val="left" w:pos="4366"/>
        </w:tabs>
        <w:jc w:val="both"/>
      </w:pPr>
      <w:r>
        <w:tab/>
      </w:r>
    </w:p>
    <w:p w:rsidR="00406B8C" w:rsidRDefault="00406B8C" w:rsidP="00406B8C">
      <w:pPr>
        <w:pStyle w:val="Ttulo3"/>
        <w:tabs>
          <w:tab w:val="left" w:pos="5929"/>
        </w:tabs>
        <w:jc w:val="both"/>
      </w:pPr>
      <w:r>
        <w:tab/>
      </w: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  <w:bookmarkStart w:id="1" w:name="6689058384468743160"/>
      <w:bookmarkEnd w:id="1"/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center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B843C" wp14:editId="1ACCBCCD">
            <wp:simplePos x="0" y="0"/>
            <wp:positionH relativeFrom="column">
              <wp:posOffset>1811020</wp:posOffset>
            </wp:positionH>
            <wp:positionV relativeFrom="paragraph">
              <wp:posOffset>62230</wp:posOffset>
            </wp:positionV>
            <wp:extent cx="2587625" cy="1546860"/>
            <wp:effectExtent l="0" t="0" r="0" b="0"/>
            <wp:wrapNone/>
            <wp:docPr id="5" name="Imagem 5" descr="Descrição: Descrição: C:\Users\Antonio\Desktop\Só Logos Expoette 2016\Novo Logo 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:\Users\Antonio\Desktop\Só Logos Expoette 2016\Novo Logo ET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jc w:val="both"/>
      </w:pPr>
    </w:p>
    <w:p w:rsidR="00406B8C" w:rsidRDefault="00406B8C" w:rsidP="00406B8C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406B8C" w:rsidRDefault="00406B8C" w:rsidP="00406B8C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406B8C" w:rsidRDefault="00406B8C" w:rsidP="00406B8C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Laranjal do Jari – AP</w:t>
      </w:r>
    </w:p>
    <w:p w:rsidR="00406B8C" w:rsidRPr="00406B8C" w:rsidRDefault="00406B8C" w:rsidP="00406B8C">
      <w:pPr>
        <w:pStyle w:val="Ttulo3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Janeiro de 2016</w:t>
      </w:r>
    </w:p>
    <w:bookmarkEnd w:id="0"/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lastRenderedPageBreak/>
        <w:t xml:space="preserve">Paulo </w:t>
      </w:r>
      <w:proofErr w:type="spellStart"/>
      <w:r w:rsidRPr="00406B8C">
        <w:rPr>
          <w:rFonts w:ascii="Arial" w:hAnsi="Arial" w:cs="Arial"/>
          <w:b/>
          <w:bCs/>
          <w:color w:val="000000" w:themeColor="text1"/>
        </w:rPr>
        <w:t>Reglus</w:t>
      </w:r>
      <w:proofErr w:type="spellEnd"/>
      <w:r w:rsidRPr="00406B8C">
        <w:rPr>
          <w:rFonts w:ascii="Arial" w:hAnsi="Arial" w:cs="Arial"/>
          <w:b/>
          <w:bCs/>
          <w:color w:val="000000" w:themeColor="text1"/>
        </w:rPr>
        <w:t xml:space="preserve"> Neves Freire</w:t>
      </w:r>
      <w:r w:rsidRPr="00406B8C">
        <w:rPr>
          <w:rFonts w:ascii="Arial" w:hAnsi="Arial" w:cs="Arial"/>
          <w:color w:val="000000" w:themeColor="text1"/>
        </w:rPr>
        <w:t xml:space="preserve"> (</w:t>
      </w:r>
      <w:hyperlink r:id="rId12" w:tooltip="Recife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Recife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3" w:tooltip="19 de setembr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19 de setembro</w:t>
        </w:r>
      </w:hyperlink>
      <w:r w:rsidRPr="00406B8C">
        <w:rPr>
          <w:rFonts w:ascii="Arial" w:hAnsi="Arial" w:cs="Arial"/>
          <w:color w:val="000000" w:themeColor="text1"/>
        </w:rPr>
        <w:t xml:space="preserve"> de </w:t>
      </w:r>
      <w:hyperlink r:id="rId14" w:tooltip="1921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1921</w:t>
        </w:r>
      </w:hyperlink>
      <w:r w:rsidRPr="00406B8C">
        <w:rPr>
          <w:rFonts w:ascii="Arial" w:hAnsi="Arial" w:cs="Arial"/>
          <w:color w:val="000000" w:themeColor="text1"/>
        </w:rPr>
        <w:t xml:space="preserve"> — </w:t>
      </w:r>
      <w:hyperlink r:id="rId15" w:tooltip="São Paulo (cidade)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São Paulo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6" w:tooltip="2 de maio" w:history="1">
        <w:proofErr w:type="gramStart"/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2</w:t>
        </w:r>
        <w:proofErr w:type="gramEnd"/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 xml:space="preserve"> de maio</w:t>
        </w:r>
      </w:hyperlink>
      <w:r w:rsidRPr="00406B8C">
        <w:rPr>
          <w:rFonts w:ascii="Arial" w:hAnsi="Arial" w:cs="Arial"/>
          <w:color w:val="000000" w:themeColor="text1"/>
        </w:rPr>
        <w:t xml:space="preserve"> de </w:t>
      </w:r>
      <w:hyperlink r:id="rId17" w:tooltip="1997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1997</w:t>
        </w:r>
      </w:hyperlink>
      <w:r w:rsidRPr="00406B8C">
        <w:rPr>
          <w:rFonts w:ascii="Arial" w:hAnsi="Arial" w:cs="Arial"/>
          <w:color w:val="000000" w:themeColor="text1"/>
        </w:rPr>
        <w:t xml:space="preserve">) foi um </w:t>
      </w:r>
      <w:hyperlink r:id="rId18" w:tooltip="Educaçã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educador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9" w:tooltip="Pedagogist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pedagogista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20" w:tooltip="Filósof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filósofo</w:t>
        </w:r>
      </w:hyperlink>
      <w:r w:rsidRPr="00406B8C">
        <w:rPr>
          <w:rFonts w:ascii="Arial" w:hAnsi="Arial" w:cs="Arial"/>
          <w:color w:val="000000" w:themeColor="text1"/>
        </w:rPr>
        <w:t xml:space="preserve"> brasileiro. É considerado um dos pensadores mais notáveis na </w:t>
      </w:r>
      <w:hyperlink r:id="rId21" w:tooltip="Históri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história</w:t>
        </w:r>
      </w:hyperlink>
      <w:r w:rsidRPr="00406B8C">
        <w:rPr>
          <w:rFonts w:ascii="Arial" w:hAnsi="Arial" w:cs="Arial"/>
          <w:color w:val="000000" w:themeColor="text1"/>
        </w:rPr>
        <w:t xml:space="preserve"> da </w:t>
      </w:r>
      <w:hyperlink r:id="rId22" w:tooltip="Pedagogi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Pedagogia</w:t>
        </w:r>
      </w:hyperlink>
      <w:r w:rsidRPr="00406B8C">
        <w:rPr>
          <w:rFonts w:ascii="Arial" w:hAnsi="Arial" w:cs="Arial"/>
          <w:color w:val="000000" w:themeColor="text1"/>
        </w:rPr>
        <w:t xml:space="preserve"> </w:t>
      </w:r>
      <w:proofErr w:type="gramStart"/>
      <w:r w:rsidRPr="00406B8C">
        <w:rPr>
          <w:rFonts w:ascii="Arial" w:hAnsi="Arial" w:cs="Arial"/>
          <w:color w:val="000000" w:themeColor="text1"/>
        </w:rPr>
        <w:t>mundial,</w:t>
      </w:r>
      <w:proofErr w:type="gramEnd"/>
      <w:r w:rsidR="00836B41" w:rsidRPr="00406B8C">
        <w:rPr>
          <w:rFonts w:ascii="Arial" w:hAnsi="Arial" w:cs="Arial"/>
          <w:color w:val="000000" w:themeColor="text1"/>
        </w:rPr>
        <w:fldChar w:fldCharType="begin"/>
      </w:r>
      <w:r w:rsidR="00836B41" w:rsidRPr="00406B8C">
        <w:rPr>
          <w:rFonts w:ascii="Arial" w:hAnsi="Arial" w:cs="Arial"/>
          <w:color w:val="000000" w:themeColor="text1"/>
        </w:rPr>
        <w:instrText xml:space="preserve"> HYPERLINK "https://pt.wikipedia.org/wiki/Paulo_Freire" \l "cite_note-1" </w:instrText>
      </w:r>
      <w:r w:rsidR="00836B41" w:rsidRPr="00406B8C">
        <w:rPr>
          <w:rFonts w:ascii="Arial" w:hAnsi="Arial" w:cs="Arial"/>
          <w:color w:val="000000" w:themeColor="text1"/>
        </w:rPr>
        <w:fldChar w:fldCharType="separate"/>
      </w:r>
      <w:r w:rsidRPr="00406B8C">
        <w:rPr>
          <w:rStyle w:val="Hyperlink"/>
          <w:rFonts w:ascii="Arial" w:hAnsi="Arial" w:cs="Arial"/>
          <w:color w:val="000000" w:themeColor="text1"/>
          <w:u w:val="none"/>
          <w:vertAlign w:val="superscript"/>
        </w:rPr>
        <w:t>[1]</w:t>
      </w:r>
      <w:r w:rsidR="00836B41" w:rsidRPr="00406B8C">
        <w:rPr>
          <w:rStyle w:val="Hyperlink"/>
          <w:rFonts w:ascii="Arial" w:hAnsi="Arial" w:cs="Arial"/>
          <w:color w:val="000000" w:themeColor="text1"/>
          <w:u w:val="none"/>
          <w:vertAlign w:val="superscript"/>
        </w:rPr>
        <w:fldChar w:fldCharType="end"/>
      </w:r>
      <w:r w:rsidRPr="00406B8C">
        <w:rPr>
          <w:rFonts w:ascii="Arial" w:hAnsi="Arial" w:cs="Arial"/>
          <w:color w:val="000000" w:themeColor="text1"/>
        </w:rPr>
        <w:t xml:space="preserve"> tendo influenciado o movimento chamado </w:t>
      </w:r>
      <w:hyperlink r:id="rId23" w:tooltip="Pedagogia crític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pedagogia crítica</w:t>
        </w:r>
      </w:hyperlink>
      <w:r w:rsidRPr="00406B8C">
        <w:rPr>
          <w:rFonts w:ascii="Arial" w:hAnsi="Arial" w:cs="Arial"/>
          <w:color w:val="000000" w:themeColor="text1"/>
        </w:rPr>
        <w:t>. É também o Patrono da Educação Brasileira.</w:t>
      </w: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Sua prática didática fundamentava-se na crença de que o educando assimilaria o objeto de estudo fazendo uso de uma prática dialética com a realidade, em contraposição à por ele denominada educação bancária, tecnicista e alienante: o educando criaria sua própria educação, fazendo ele próprio o caminho, e não seguindo um já previamente construído; libertando-se de chavões alienantes, o educando seguiria e criaria o rumo do seu aprendizado. Destacou-se por seu trabalho na área da </w:t>
      </w:r>
      <w:hyperlink r:id="rId24" w:tooltip="Educação popular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educação popular</w:t>
        </w:r>
      </w:hyperlink>
      <w:r w:rsidRPr="00406B8C">
        <w:rPr>
          <w:rFonts w:ascii="Arial" w:hAnsi="Arial" w:cs="Arial"/>
          <w:color w:val="000000" w:themeColor="text1"/>
        </w:rPr>
        <w:t xml:space="preserve">, voltada tanto para a escolarização como para a formação da </w:t>
      </w:r>
      <w:hyperlink r:id="rId25" w:tooltip="Consciênci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consciência</w:t>
        </w:r>
      </w:hyperlink>
      <w:r w:rsidRPr="00406B8C">
        <w:rPr>
          <w:rFonts w:ascii="Arial" w:hAnsi="Arial" w:cs="Arial"/>
          <w:color w:val="000000" w:themeColor="text1"/>
        </w:rPr>
        <w:t xml:space="preserve"> política.</w:t>
      </w: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Autor de </w:t>
      </w:r>
      <w:hyperlink r:id="rId26" w:tooltip="Pedagogia do Oprimido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do Oprimido</w:t>
        </w:r>
      </w:hyperlink>
      <w:r w:rsidRPr="00406B8C">
        <w:rPr>
          <w:rFonts w:ascii="Arial" w:hAnsi="Arial" w:cs="Arial"/>
          <w:color w:val="000000" w:themeColor="text1"/>
        </w:rPr>
        <w:t>, livro que propõe um método de alfabetização dialético, se diferenciou do "vanguardismo" dos intelectuais de esquerda tradicionais e sempre defendeu o diálogo com as pessoas simples, não só como método, mas como um modo de ser realmente democrático.</w:t>
      </w:r>
    </w:p>
    <w:p w:rsid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Foi o brasileiro mais homenageado da história: ganhou 29 títulos de Doutor </w:t>
      </w:r>
      <w:r w:rsidRPr="00406B8C">
        <w:rPr>
          <w:rFonts w:ascii="Arial" w:hAnsi="Arial" w:cs="Arial"/>
          <w:i/>
          <w:iCs/>
          <w:color w:val="000000" w:themeColor="text1"/>
        </w:rPr>
        <w:t>Honoris Causa</w:t>
      </w:r>
      <w:r w:rsidRPr="00406B8C">
        <w:rPr>
          <w:rFonts w:ascii="Arial" w:hAnsi="Arial" w:cs="Arial"/>
          <w:color w:val="000000" w:themeColor="text1"/>
        </w:rPr>
        <w:t xml:space="preserve"> de universidades da </w:t>
      </w:r>
      <w:hyperlink r:id="rId27" w:tooltip="Europ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Europa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28" w:tooltip="Améric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América</w:t>
        </w:r>
      </w:hyperlink>
      <w:r w:rsidRPr="00406B8C">
        <w:rPr>
          <w:rFonts w:ascii="Arial" w:hAnsi="Arial" w:cs="Arial"/>
          <w:color w:val="000000" w:themeColor="text1"/>
        </w:rPr>
        <w:t xml:space="preserve">; e recebeu diversos galardões como o prêmio da </w:t>
      </w:r>
      <w:hyperlink r:id="rId29" w:tooltip="UNESC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UNESCO</w:t>
        </w:r>
      </w:hyperlink>
      <w:r w:rsidRPr="00406B8C">
        <w:rPr>
          <w:rFonts w:ascii="Arial" w:hAnsi="Arial" w:cs="Arial"/>
          <w:color w:val="000000" w:themeColor="text1"/>
        </w:rPr>
        <w:t xml:space="preserve"> de Educação para a Paz em 1986.</w:t>
      </w:r>
      <w:r w:rsidR="00406B8C">
        <w:rPr>
          <w:rFonts w:ascii="Arial" w:hAnsi="Arial" w:cs="Arial"/>
          <w:color w:val="000000" w:themeColor="text1"/>
        </w:rPr>
        <w:t xml:space="preserve"> 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  <w:r w:rsidRPr="00406B8C">
        <w:rPr>
          <w:rFonts w:ascii="Arial" w:hAnsi="Arial" w:cs="Arial"/>
          <w:color w:val="000000" w:themeColor="text1"/>
        </w:rPr>
        <w:t>Em 13 de abril de 2012 foi sancionada a lei 12.612 que declara o educador Paulo Freire Patrono da Educação Brasileira.</w:t>
      </w:r>
    </w:p>
    <w:p w:rsidR="00EC0E98" w:rsidRPr="00406B8C" w:rsidRDefault="00406B8C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  <w:vertAlign w:val="superscript"/>
        </w:rPr>
      </w:pPr>
      <w:r w:rsidRPr="00406B8C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t>Biografia</w:t>
      </w:r>
    </w:p>
    <w:p w:rsidR="00EC0E98" w:rsidRPr="00406B8C" w:rsidRDefault="00EC0E98" w:rsidP="00406B8C">
      <w:pPr>
        <w:spacing w:line="360" w:lineRule="auto"/>
        <w:ind w:firstLine="1134"/>
        <w:jc w:val="center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0374630" wp14:editId="338C5649">
            <wp:extent cx="2092325" cy="1572895"/>
            <wp:effectExtent l="0" t="0" r="3175" b="8255"/>
            <wp:docPr id="1" name="Imagem 1" descr="https://upload.wikimedia.org/wikipedia/commons/thumb/8/8d/Pye_Engstrom_2008.JPG/220px-Pye_Engstrom_2008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d/Pye_Engstrom_2008.JPG/220px-Pye_Engstrom_2008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Escultura em </w:t>
      </w:r>
      <w:hyperlink r:id="rId32" w:tooltip="Estocolmo" w:history="1">
        <w:r w:rsidRPr="00406B8C">
          <w:rPr>
            <w:rFonts w:ascii="Arial" w:hAnsi="Arial" w:cs="Arial"/>
            <w:color w:val="000000" w:themeColor="text1"/>
          </w:rPr>
          <w:t>Estocolmo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33" w:tooltip="Suécia" w:history="1">
        <w:r w:rsidRPr="00406B8C">
          <w:rPr>
            <w:rFonts w:ascii="Arial" w:hAnsi="Arial" w:cs="Arial"/>
            <w:color w:val="000000" w:themeColor="text1"/>
          </w:rPr>
          <w:t>Suécia</w:t>
        </w:r>
      </w:hyperlink>
      <w:r w:rsidRPr="00406B8C">
        <w:rPr>
          <w:rFonts w:ascii="Arial" w:hAnsi="Arial" w:cs="Arial"/>
          <w:color w:val="000000" w:themeColor="text1"/>
        </w:rPr>
        <w:t xml:space="preserve">. Paulo Freire (segundo da esquerda para a direita) aparece ao lado de outras seis personalidades internacionais, entre elas </w:t>
      </w:r>
      <w:hyperlink r:id="rId34" w:tooltip="Pablo Neruda" w:history="1">
        <w:r w:rsidRPr="00406B8C">
          <w:rPr>
            <w:rFonts w:ascii="Arial" w:hAnsi="Arial" w:cs="Arial"/>
            <w:color w:val="000000" w:themeColor="text1"/>
          </w:rPr>
          <w:t>Pablo Neruda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35" w:tooltip="Mao Tsé-Tung" w:history="1">
        <w:r w:rsidRPr="00406B8C">
          <w:rPr>
            <w:rFonts w:ascii="Arial" w:hAnsi="Arial" w:cs="Arial"/>
            <w:color w:val="000000" w:themeColor="text1"/>
          </w:rPr>
          <w:t>Mao Tsé-Tung</w:t>
        </w:r>
      </w:hyperlink>
      <w:r w:rsidRPr="00406B8C">
        <w:rPr>
          <w:rFonts w:ascii="Arial" w:hAnsi="Arial" w:cs="Arial"/>
          <w:color w:val="000000" w:themeColor="text1"/>
        </w:rPr>
        <w:t>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 nasceu em 19 de setembro de 1921 em </w:t>
      </w:r>
      <w:hyperlink r:id="rId36" w:tooltip="Recife" w:history="1">
        <w:r w:rsidRPr="00406B8C">
          <w:rPr>
            <w:rFonts w:ascii="Arial" w:hAnsi="Arial" w:cs="Arial"/>
            <w:color w:val="000000" w:themeColor="text1"/>
          </w:rPr>
          <w:t>Recife</w:t>
        </w:r>
      </w:hyperlink>
      <w:r w:rsidRPr="00406B8C">
        <w:rPr>
          <w:rFonts w:ascii="Arial" w:hAnsi="Arial" w:cs="Arial"/>
          <w:color w:val="000000" w:themeColor="text1"/>
        </w:rPr>
        <w:t xml:space="preserve">. Filho de Joaquim Temístocles Freire, capitão da Polícia Militar de Pernambuco e de </w:t>
      </w:r>
      <w:proofErr w:type="spellStart"/>
      <w:r w:rsidRPr="00406B8C">
        <w:rPr>
          <w:rFonts w:ascii="Arial" w:hAnsi="Arial" w:cs="Arial"/>
          <w:color w:val="000000" w:themeColor="text1"/>
        </w:rPr>
        <w:t>Edeltrudes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Neves Freire, Dona </w:t>
      </w:r>
      <w:proofErr w:type="spellStart"/>
      <w:r w:rsidRPr="00406B8C">
        <w:rPr>
          <w:rFonts w:ascii="Arial" w:hAnsi="Arial" w:cs="Arial"/>
          <w:color w:val="000000" w:themeColor="text1"/>
        </w:rPr>
        <w:t>Tudinha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, Paulo teve uma irmã, Stela, e dois irmãos, Armando e Temístocles. A irmã Stela foi professora primária do Estado. Armando, funcionário da Prefeitura da Cidade do </w:t>
      </w:r>
      <w:r w:rsidRPr="00406B8C">
        <w:rPr>
          <w:rFonts w:ascii="Arial" w:hAnsi="Arial" w:cs="Arial"/>
          <w:color w:val="000000" w:themeColor="text1"/>
        </w:rPr>
        <w:lastRenderedPageBreak/>
        <w:t xml:space="preserve">Recife, abandonou os estudos aos 18 anos, não chegou a concluir o curso ginasial. Temístocles entrou para o Exército. Aos dois, Paulo agradece emocionado, em uma de suas entrevistas a Edson </w:t>
      </w:r>
      <w:proofErr w:type="spellStart"/>
      <w:r w:rsidRPr="00406B8C">
        <w:rPr>
          <w:rFonts w:ascii="Arial" w:hAnsi="Arial" w:cs="Arial"/>
          <w:color w:val="000000" w:themeColor="text1"/>
        </w:rPr>
        <w:t>Passetti</w:t>
      </w:r>
      <w:proofErr w:type="spellEnd"/>
      <w:r w:rsidRPr="00406B8C">
        <w:rPr>
          <w:rFonts w:ascii="Arial" w:hAnsi="Arial" w:cs="Arial"/>
          <w:color w:val="000000" w:themeColor="text1"/>
        </w:rPr>
        <w:t>, pois começaram a trabalhar muito jovens, para ajudar na manutenção da casa e possibilitar que Paulo continuasse estudando.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Sua família fazia parte da classe média, mas Paulo Freire vivenciou a </w:t>
      </w:r>
      <w:hyperlink r:id="rId37" w:tooltip="Pobreza" w:history="1">
        <w:r w:rsidRPr="00406B8C">
          <w:rPr>
            <w:rFonts w:ascii="Arial" w:hAnsi="Arial" w:cs="Arial"/>
            <w:color w:val="000000" w:themeColor="text1"/>
          </w:rPr>
          <w:t>pobreza</w:t>
        </w:r>
      </w:hyperlink>
      <w:r w:rsidRPr="00406B8C">
        <w:rPr>
          <w:rFonts w:ascii="Arial" w:hAnsi="Arial" w:cs="Arial"/>
          <w:color w:val="000000" w:themeColor="text1"/>
        </w:rPr>
        <w:t xml:space="preserve"> e a </w:t>
      </w:r>
      <w:hyperlink r:id="rId38" w:tooltip="Fome" w:history="1">
        <w:r w:rsidRPr="00406B8C">
          <w:rPr>
            <w:rFonts w:ascii="Arial" w:hAnsi="Arial" w:cs="Arial"/>
            <w:color w:val="000000" w:themeColor="text1"/>
          </w:rPr>
          <w:t>fome</w:t>
        </w:r>
      </w:hyperlink>
      <w:r w:rsidRPr="00406B8C">
        <w:rPr>
          <w:rFonts w:ascii="Arial" w:hAnsi="Arial" w:cs="Arial"/>
          <w:color w:val="000000" w:themeColor="text1"/>
        </w:rPr>
        <w:t xml:space="preserve"> na infância durante a </w:t>
      </w:r>
      <w:hyperlink r:id="rId39" w:tooltip="Grande Depressão" w:history="1">
        <w:r w:rsidRPr="00406B8C">
          <w:rPr>
            <w:rFonts w:ascii="Arial" w:hAnsi="Arial" w:cs="Arial"/>
            <w:color w:val="000000" w:themeColor="text1"/>
          </w:rPr>
          <w:t>depressão de 1929</w:t>
        </w:r>
      </w:hyperlink>
      <w:r w:rsidRPr="00406B8C">
        <w:rPr>
          <w:rFonts w:ascii="Arial" w:hAnsi="Arial" w:cs="Arial"/>
          <w:color w:val="000000" w:themeColor="text1"/>
        </w:rPr>
        <w:t xml:space="preserve">, uma experiência que o levaria a se preocupar com os mais pobres e o ajudaria a construir seu revolucionário </w:t>
      </w:r>
      <w:hyperlink r:id="rId40" w:tooltip="Método Paulo Freire" w:history="1">
        <w:r w:rsidRPr="00406B8C">
          <w:rPr>
            <w:rFonts w:ascii="Arial" w:hAnsi="Arial" w:cs="Arial"/>
            <w:color w:val="000000" w:themeColor="text1"/>
          </w:rPr>
          <w:t>método de alfabetização</w:t>
        </w:r>
      </w:hyperlink>
      <w:r w:rsidRPr="00406B8C">
        <w:rPr>
          <w:rFonts w:ascii="Arial" w:hAnsi="Arial" w:cs="Arial"/>
          <w:color w:val="000000" w:themeColor="text1"/>
        </w:rPr>
        <w:t xml:space="preserve">. Por seu empenho em ensinar os mais pobres, Paulo Freire tornou-se uma inspiração para gerações de professores, especialmente na América Latina e na </w:t>
      </w:r>
      <w:hyperlink r:id="rId41" w:tooltip="África" w:history="1">
        <w:r w:rsidRPr="00406B8C">
          <w:rPr>
            <w:rFonts w:ascii="Arial" w:hAnsi="Arial" w:cs="Arial"/>
            <w:color w:val="000000" w:themeColor="text1"/>
          </w:rPr>
          <w:t>África</w:t>
        </w:r>
      </w:hyperlink>
      <w:r w:rsidRPr="00406B8C">
        <w:rPr>
          <w:rFonts w:ascii="Arial" w:hAnsi="Arial" w:cs="Arial"/>
          <w:color w:val="000000" w:themeColor="text1"/>
        </w:rPr>
        <w:t>. O talento como escritor o ajudou a conquistar um amplo público de pedagogos, cientistas sociais, teólogos e militantes políticos, quase sempre ligados a partidos de esquerda.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A partir de suas primeiras experiências no </w:t>
      </w:r>
      <w:hyperlink r:id="rId42" w:tooltip="Rio Grande do Norte" w:history="1">
        <w:r w:rsidRPr="00406B8C">
          <w:rPr>
            <w:rFonts w:ascii="Arial" w:hAnsi="Arial" w:cs="Arial"/>
            <w:color w:val="000000" w:themeColor="text1"/>
          </w:rPr>
          <w:t>Rio Grande do Norte</w:t>
        </w:r>
      </w:hyperlink>
      <w:r w:rsidRPr="00406B8C">
        <w:rPr>
          <w:rFonts w:ascii="Arial" w:hAnsi="Arial" w:cs="Arial"/>
          <w:color w:val="000000" w:themeColor="text1"/>
        </w:rPr>
        <w:t xml:space="preserve">, em 1963, quando ensinou 300 adultos a ler e a escrever em 45 dias, Paulo Freire desenvolveu um método inovador de alfabetização, adotado primeiramente em Pernambuco. Seu projeto educacional estava vinculado ao nacionalismo desenvolvimentista do governo </w:t>
      </w:r>
      <w:hyperlink r:id="rId43" w:tooltip="João Goulart" w:history="1">
        <w:r w:rsidRPr="00406B8C">
          <w:rPr>
            <w:rFonts w:ascii="Arial" w:hAnsi="Arial" w:cs="Arial"/>
            <w:color w:val="000000" w:themeColor="text1"/>
          </w:rPr>
          <w:t>João Goulart</w:t>
        </w:r>
      </w:hyperlink>
      <w:r w:rsidRPr="00406B8C">
        <w:rPr>
          <w:rFonts w:ascii="Arial" w:hAnsi="Arial" w:cs="Arial"/>
          <w:color w:val="000000" w:themeColor="text1"/>
        </w:rPr>
        <w:t xml:space="preserve">. Na política, integrou o </w:t>
      </w:r>
      <w:hyperlink r:id="rId44" w:tooltip="Partido dos Trabalhadores" w:history="1">
        <w:r w:rsidRPr="00406B8C">
          <w:rPr>
            <w:rFonts w:ascii="Arial" w:hAnsi="Arial" w:cs="Arial"/>
            <w:color w:val="000000" w:themeColor="text1"/>
          </w:rPr>
          <w:t>Partido dos Trabalhadores</w:t>
        </w:r>
      </w:hyperlink>
      <w:r w:rsidRPr="00406B8C">
        <w:rPr>
          <w:rFonts w:ascii="Arial" w:hAnsi="Arial" w:cs="Arial"/>
          <w:color w:val="000000" w:themeColor="text1"/>
        </w:rPr>
        <w:t xml:space="preserve">, tendo sido Presidente da 1ª Diretoria Executiva da </w:t>
      </w:r>
      <w:hyperlink r:id="rId45" w:tooltip="Fundação Wilson Pinheiro" w:history="1">
        <w:r w:rsidRPr="00406B8C">
          <w:rPr>
            <w:rFonts w:ascii="Arial" w:hAnsi="Arial" w:cs="Arial"/>
            <w:color w:val="000000" w:themeColor="text1"/>
          </w:rPr>
          <w:t>Fundação Wilson Pinheiro</w:t>
        </w:r>
      </w:hyperlink>
      <w:r w:rsidRPr="00406B8C">
        <w:rPr>
          <w:rFonts w:ascii="Arial" w:hAnsi="Arial" w:cs="Arial"/>
          <w:color w:val="000000" w:themeColor="text1"/>
        </w:rPr>
        <w:t xml:space="preserve">, fundação de apoio partidária instituída pelo PT em 1981 (antecessora da </w:t>
      </w:r>
      <w:hyperlink r:id="rId46" w:tooltip="Fundação Perseu Abramo" w:history="1">
        <w:r w:rsidRPr="00406B8C">
          <w:rPr>
            <w:rFonts w:ascii="Arial" w:hAnsi="Arial" w:cs="Arial"/>
            <w:color w:val="000000" w:themeColor="text1"/>
          </w:rPr>
          <w:t xml:space="preserve">Fundação Perseu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Abramo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); além de Secretário de Educação da </w:t>
      </w:r>
      <w:hyperlink r:id="rId47" w:tooltip="Prefeitura Municipal de São Paulo" w:history="1">
        <w:r w:rsidRPr="00406B8C">
          <w:rPr>
            <w:rFonts w:ascii="Arial" w:hAnsi="Arial" w:cs="Arial"/>
            <w:color w:val="000000" w:themeColor="text1"/>
          </w:rPr>
          <w:t>Prefeitura Municipal de São Paulo</w:t>
        </w:r>
      </w:hyperlink>
      <w:r w:rsidRPr="00406B8C">
        <w:rPr>
          <w:rFonts w:ascii="Arial" w:hAnsi="Arial" w:cs="Arial"/>
          <w:color w:val="000000" w:themeColor="text1"/>
        </w:rPr>
        <w:t xml:space="preserve"> na gestão petista de </w:t>
      </w:r>
      <w:hyperlink r:id="rId48" w:tooltip="Luiza Erundina" w:history="1">
        <w:r w:rsidRPr="00406B8C">
          <w:rPr>
            <w:rFonts w:ascii="Arial" w:hAnsi="Arial" w:cs="Arial"/>
            <w:color w:val="000000" w:themeColor="text1"/>
          </w:rPr>
          <w:t>Luiza Erundina</w:t>
        </w:r>
      </w:hyperlink>
      <w:r w:rsidRPr="00406B8C">
        <w:rPr>
          <w:rFonts w:ascii="Arial" w:hAnsi="Arial" w:cs="Arial"/>
          <w:color w:val="000000" w:themeColor="text1"/>
        </w:rPr>
        <w:t xml:space="preserve"> (1989-1992</w:t>
      </w:r>
      <w:proofErr w:type="gramStart"/>
      <w:r w:rsidRPr="00406B8C">
        <w:rPr>
          <w:rFonts w:ascii="Arial" w:hAnsi="Arial" w:cs="Arial"/>
          <w:color w:val="000000" w:themeColor="text1"/>
        </w:rPr>
        <w:t>)</w:t>
      </w:r>
      <w:proofErr w:type="gramEnd"/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Freire entrou para a </w:t>
      </w:r>
      <w:hyperlink r:id="rId49" w:tooltip="Universidade do Recife" w:history="1">
        <w:r w:rsidRPr="00406B8C">
          <w:rPr>
            <w:rFonts w:ascii="Arial" w:hAnsi="Arial" w:cs="Arial"/>
            <w:color w:val="000000" w:themeColor="text1"/>
          </w:rPr>
          <w:t>Universidade do Recife</w:t>
        </w:r>
      </w:hyperlink>
      <w:r w:rsidRPr="00406B8C">
        <w:rPr>
          <w:rFonts w:ascii="Arial" w:hAnsi="Arial" w:cs="Arial"/>
          <w:color w:val="000000" w:themeColor="text1"/>
        </w:rPr>
        <w:t xml:space="preserve"> em 1943, para cursar a </w:t>
      </w:r>
      <w:hyperlink r:id="rId50" w:tooltip="Faculdade de Direito da Universidade Federal de Pernambuco" w:history="1">
        <w:r w:rsidRPr="00406B8C">
          <w:rPr>
            <w:rFonts w:ascii="Arial" w:hAnsi="Arial" w:cs="Arial"/>
            <w:color w:val="000000" w:themeColor="text1"/>
          </w:rPr>
          <w:t>Faculdade de Direito</w:t>
        </w:r>
      </w:hyperlink>
      <w:r w:rsidRPr="00406B8C">
        <w:rPr>
          <w:rFonts w:ascii="Arial" w:hAnsi="Arial" w:cs="Arial"/>
          <w:color w:val="000000" w:themeColor="text1"/>
        </w:rPr>
        <w:t xml:space="preserve">, mas também se dedicou aos estudos de filosofia da linguagem. Apesar disso, nunca exerceu a profissão, e preferiu trabalhar como professor numa escola de segundo grau lecionando </w:t>
      </w:r>
      <w:hyperlink r:id="rId51" w:tooltip="Língua portuguesa" w:history="1">
        <w:r w:rsidRPr="00406B8C">
          <w:rPr>
            <w:rFonts w:ascii="Arial" w:hAnsi="Arial" w:cs="Arial"/>
            <w:color w:val="000000" w:themeColor="text1"/>
          </w:rPr>
          <w:t>língua portuguesa</w:t>
        </w:r>
      </w:hyperlink>
      <w:r w:rsidRPr="00406B8C">
        <w:rPr>
          <w:rFonts w:ascii="Arial" w:hAnsi="Arial" w:cs="Arial"/>
          <w:color w:val="000000" w:themeColor="text1"/>
        </w:rPr>
        <w:t xml:space="preserve">. Em 1946, Freire foi indicado ao cargo de diretor do Departamento de Educação e Cultura do Serviço Social no </w:t>
      </w:r>
      <w:hyperlink r:id="rId52" w:tooltip="Pernambuco" w:history="1">
        <w:r w:rsidRPr="00406B8C">
          <w:rPr>
            <w:rFonts w:ascii="Arial" w:hAnsi="Arial" w:cs="Arial"/>
            <w:color w:val="000000" w:themeColor="text1"/>
          </w:rPr>
          <w:t>Estado de Pernambuco</w:t>
        </w:r>
      </w:hyperlink>
      <w:r w:rsidRPr="00406B8C">
        <w:rPr>
          <w:rFonts w:ascii="Arial" w:hAnsi="Arial" w:cs="Arial"/>
          <w:color w:val="000000" w:themeColor="text1"/>
        </w:rPr>
        <w:t xml:space="preserve">, onde iniciou o trabalho com </w:t>
      </w:r>
      <w:hyperlink r:id="rId53" w:tooltip="Analfabetismo" w:history="1">
        <w:r w:rsidRPr="00406B8C">
          <w:rPr>
            <w:rFonts w:ascii="Arial" w:hAnsi="Arial" w:cs="Arial"/>
            <w:color w:val="000000" w:themeColor="text1"/>
          </w:rPr>
          <w:t>analfabetos</w:t>
        </w:r>
      </w:hyperlink>
      <w:r w:rsidRPr="00406B8C">
        <w:rPr>
          <w:rFonts w:ascii="Arial" w:hAnsi="Arial" w:cs="Arial"/>
          <w:color w:val="000000" w:themeColor="text1"/>
        </w:rPr>
        <w:t xml:space="preserve"> pobres.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1961 tornou-se diretor do Departamento de Extensões Culturais da Universidade do Recife e, no mesmo ano, realizou junto com sua equipe as primeiras experiências de alfabetização popular que levariam à constituição do </w:t>
      </w:r>
      <w:hyperlink r:id="rId54" w:tooltip="Método Paulo Freire" w:history="1">
        <w:r w:rsidRPr="00406B8C">
          <w:rPr>
            <w:rFonts w:ascii="Arial" w:hAnsi="Arial" w:cs="Arial"/>
            <w:color w:val="000000" w:themeColor="text1"/>
          </w:rPr>
          <w:t>Método Paulo Freire</w:t>
        </w:r>
      </w:hyperlink>
      <w:r w:rsidRPr="00406B8C">
        <w:rPr>
          <w:rFonts w:ascii="Arial" w:hAnsi="Arial" w:cs="Arial"/>
          <w:color w:val="000000" w:themeColor="text1"/>
        </w:rPr>
        <w:t xml:space="preserve">. Seu grupo foi responsável pela alfabetização de 300 cortadores de </w:t>
      </w:r>
      <w:hyperlink r:id="rId55" w:tooltip="Cana-de-açúcar" w:history="1">
        <w:r w:rsidRPr="00406B8C">
          <w:rPr>
            <w:rFonts w:ascii="Arial" w:hAnsi="Arial" w:cs="Arial"/>
            <w:color w:val="000000" w:themeColor="text1"/>
          </w:rPr>
          <w:t>cana</w:t>
        </w:r>
      </w:hyperlink>
      <w:r w:rsidRPr="00406B8C">
        <w:rPr>
          <w:rFonts w:ascii="Arial" w:hAnsi="Arial" w:cs="Arial"/>
          <w:color w:val="000000" w:themeColor="text1"/>
        </w:rPr>
        <w:t xml:space="preserve"> em apenas 45 dias. Em resposta aos eficazes resultados, o governo brasileiro (que, sob o presidente </w:t>
      </w:r>
      <w:hyperlink r:id="rId56" w:tooltip="João Goulart" w:history="1">
        <w:r w:rsidRPr="00406B8C">
          <w:rPr>
            <w:rFonts w:ascii="Arial" w:hAnsi="Arial" w:cs="Arial"/>
            <w:color w:val="000000" w:themeColor="text1"/>
          </w:rPr>
          <w:t>João Goulart</w:t>
        </w:r>
      </w:hyperlink>
      <w:r w:rsidRPr="00406B8C">
        <w:rPr>
          <w:rFonts w:ascii="Arial" w:hAnsi="Arial" w:cs="Arial"/>
          <w:color w:val="000000" w:themeColor="text1"/>
        </w:rPr>
        <w:t xml:space="preserve">, empenhava-se na realização das </w:t>
      </w:r>
      <w:hyperlink r:id="rId57" w:tooltip="Reformas de base" w:history="1">
        <w:r w:rsidRPr="00406B8C">
          <w:rPr>
            <w:rFonts w:ascii="Arial" w:hAnsi="Arial" w:cs="Arial"/>
            <w:color w:val="000000" w:themeColor="text1"/>
          </w:rPr>
          <w:t>reformas de base</w:t>
        </w:r>
      </w:hyperlink>
      <w:r w:rsidRPr="00406B8C">
        <w:rPr>
          <w:rFonts w:ascii="Arial" w:hAnsi="Arial" w:cs="Arial"/>
          <w:color w:val="000000" w:themeColor="text1"/>
        </w:rPr>
        <w:t xml:space="preserve">) aprovou a multiplicação dessas primeiras experiências num </w:t>
      </w:r>
      <w:hyperlink r:id="rId58" w:tooltip="Plano Nacional de Alfabetização (página não existe)" w:history="1">
        <w:r w:rsidRPr="00406B8C">
          <w:rPr>
            <w:rFonts w:ascii="Arial" w:hAnsi="Arial" w:cs="Arial"/>
            <w:color w:val="000000" w:themeColor="text1"/>
          </w:rPr>
          <w:t>Plano Nacional de Alfabetização</w:t>
        </w:r>
      </w:hyperlink>
      <w:r w:rsidRPr="00406B8C">
        <w:rPr>
          <w:rFonts w:ascii="Arial" w:hAnsi="Arial" w:cs="Arial"/>
          <w:color w:val="000000" w:themeColor="text1"/>
        </w:rPr>
        <w:t>, que previa a formação de educadores em massa e a rápida implantação de 20 mil núcleos (os "</w:t>
      </w:r>
      <w:hyperlink r:id="rId59" w:tooltip="Círculos de cultura (página não existe)" w:history="1">
        <w:r w:rsidRPr="00406B8C">
          <w:rPr>
            <w:rFonts w:ascii="Arial" w:hAnsi="Arial" w:cs="Arial"/>
            <w:color w:val="000000" w:themeColor="text1"/>
          </w:rPr>
          <w:t>círculos de cultura</w:t>
        </w:r>
      </w:hyperlink>
      <w:r w:rsidRPr="00406B8C">
        <w:rPr>
          <w:rFonts w:ascii="Arial" w:hAnsi="Arial" w:cs="Arial"/>
          <w:color w:val="000000" w:themeColor="text1"/>
        </w:rPr>
        <w:t xml:space="preserve">") pelo País. Em 1964, meses depois de iniciada a implantação do Plano, o </w:t>
      </w:r>
      <w:hyperlink r:id="rId60" w:tooltip="Golpe de Estado no Brasil em 1964" w:history="1">
        <w:r w:rsidRPr="00406B8C">
          <w:rPr>
            <w:rFonts w:ascii="Arial" w:hAnsi="Arial" w:cs="Arial"/>
            <w:color w:val="000000" w:themeColor="text1"/>
          </w:rPr>
          <w:t>golpe militar</w:t>
        </w:r>
      </w:hyperlink>
      <w:r w:rsidRPr="00406B8C">
        <w:rPr>
          <w:rFonts w:ascii="Arial" w:hAnsi="Arial" w:cs="Arial"/>
          <w:color w:val="000000" w:themeColor="text1"/>
        </w:rPr>
        <w:t xml:space="preserve"> extinguiu </w:t>
      </w:r>
      <w:r w:rsidRPr="00406B8C">
        <w:rPr>
          <w:rFonts w:ascii="Arial" w:hAnsi="Arial" w:cs="Arial"/>
          <w:color w:val="000000" w:themeColor="text1"/>
        </w:rPr>
        <w:lastRenderedPageBreak/>
        <w:t xml:space="preserve">esse esforço. Freire foi encarcerado como traidor por 70 dias. Em seguida passou por um breve </w:t>
      </w:r>
      <w:hyperlink r:id="rId61" w:tooltip="Exílio" w:history="1">
        <w:r w:rsidRPr="00406B8C">
          <w:rPr>
            <w:rFonts w:ascii="Arial" w:hAnsi="Arial" w:cs="Arial"/>
            <w:color w:val="000000" w:themeColor="text1"/>
          </w:rPr>
          <w:t>exílio</w:t>
        </w:r>
      </w:hyperlink>
      <w:r w:rsidRPr="00406B8C">
        <w:rPr>
          <w:rFonts w:ascii="Arial" w:hAnsi="Arial" w:cs="Arial"/>
          <w:color w:val="000000" w:themeColor="text1"/>
        </w:rPr>
        <w:t xml:space="preserve"> na </w:t>
      </w:r>
      <w:hyperlink r:id="rId62" w:tooltip="Bolívia" w:history="1">
        <w:r w:rsidRPr="00406B8C">
          <w:rPr>
            <w:rFonts w:ascii="Arial" w:hAnsi="Arial" w:cs="Arial"/>
            <w:color w:val="000000" w:themeColor="text1"/>
          </w:rPr>
          <w:t>Bolívia</w:t>
        </w:r>
      </w:hyperlink>
      <w:r w:rsidRPr="00406B8C">
        <w:rPr>
          <w:rFonts w:ascii="Arial" w:hAnsi="Arial" w:cs="Arial"/>
          <w:color w:val="000000" w:themeColor="text1"/>
        </w:rPr>
        <w:t xml:space="preserve"> e trabalhou no </w:t>
      </w:r>
      <w:hyperlink r:id="rId63" w:tooltip="Chile" w:history="1">
        <w:r w:rsidRPr="00406B8C">
          <w:rPr>
            <w:rFonts w:ascii="Arial" w:hAnsi="Arial" w:cs="Arial"/>
            <w:color w:val="000000" w:themeColor="text1"/>
          </w:rPr>
          <w:t>Chile</w:t>
        </w:r>
      </w:hyperlink>
      <w:r w:rsidRPr="00406B8C">
        <w:rPr>
          <w:rFonts w:ascii="Arial" w:hAnsi="Arial" w:cs="Arial"/>
          <w:color w:val="000000" w:themeColor="text1"/>
        </w:rPr>
        <w:t xml:space="preserve"> por cinco anos para o Movimento de Reforma Agrária da Democracia Cristã e para a </w:t>
      </w:r>
      <w:hyperlink r:id="rId64" w:tooltip="Organização das Nações Unidas" w:history="1">
        <w:r w:rsidRPr="00406B8C">
          <w:rPr>
            <w:rFonts w:ascii="Arial" w:hAnsi="Arial" w:cs="Arial"/>
            <w:color w:val="000000" w:themeColor="text1"/>
          </w:rPr>
          <w:t>Organização das Nações Unidas</w:t>
        </w:r>
      </w:hyperlink>
      <w:r w:rsidRPr="00406B8C">
        <w:rPr>
          <w:rFonts w:ascii="Arial" w:hAnsi="Arial" w:cs="Arial"/>
          <w:color w:val="000000" w:themeColor="text1"/>
        </w:rPr>
        <w:t xml:space="preserve"> </w:t>
      </w:r>
      <w:hyperlink r:id="rId65" w:tooltip="Organização das Nações Unidas para a Agricultura e a Alimentação" w:history="1">
        <w:r w:rsidRPr="00406B8C">
          <w:rPr>
            <w:rFonts w:ascii="Arial" w:hAnsi="Arial" w:cs="Arial"/>
            <w:color w:val="000000" w:themeColor="text1"/>
          </w:rPr>
          <w:t>para a Agricultura e a Alimentação</w:t>
        </w:r>
      </w:hyperlink>
      <w:r w:rsidRPr="00406B8C">
        <w:rPr>
          <w:rFonts w:ascii="Arial" w:hAnsi="Arial" w:cs="Arial"/>
          <w:color w:val="000000" w:themeColor="text1"/>
        </w:rPr>
        <w:t xml:space="preserve">. Em 1967, durante o exílio chileno, publicou no Brasil seu primeiro livro, </w:t>
      </w:r>
      <w:hyperlink r:id="rId66" w:tooltip="Educação como Prática da Liberdade (página não existe)" w:history="1">
        <w:r w:rsidRPr="00406B8C">
          <w:rPr>
            <w:rFonts w:ascii="Arial" w:hAnsi="Arial" w:cs="Arial"/>
            <w:i/>
            <w:iCs/>
            <w:color w:val="000000" w:themeColor="text1"/>
          </w:rPr>
          <w:t xml:space="preserve">Educação como </w:t>
        </w:r>
        <w:proofErr w:type="gramStart"/>
        <w:r w:rsidRPr="00406B8C">
          <w:rPr>
            <w:rFonts w:ascii="Arial" w:hAnsi="Arial" w:cs="Arial"/>
            <w:i/>
            <w:iCs/>
            <w:color w:val="000000" w:themeColor="text1"/>
          </w:rPr>
          <w:t>Prática da Liberdade</w:t>
        </w:r>
      </w:hyperlink>
      <w:r w:rsidRPr="00406B8C">
        <w:rPr>
          <w:rFonts w:ascii="Arial" w:hAnsi="Arial" w:cs="Arial"/>
          <w:color w:val="000000" w:themeColor="text1"/>
        </w:rPr>
        <w:t xml:space="preserve">, baseado fundamentalmente na tese </w:t>
      </w:r>
      <w:r w:rsidRPr="00406B8C">
        <w:rPr>
          <w:rFonts w:ascii="Arial" w:hAnsi="Arial" w:cs="Arial"/>
          <w:i/>
          <w:iCs/>
          <w:color w:val="000000" w:themeColor="text1"/>
        </w:rPr>
        <w:t>Educação e Atualidade Brasileira</w:t>
      </w:r>
      <w:r w:rsidRPr="00406B8C">
        <w:rPr>
          <w:rFonts w:ascii="Arial" w:hAnsi="Arial" w:cs="Arial"/>
          <w:color w:val="000000" w:themeColor="text1"/>
        </w:rPr>
        <w:t>, com a qual concorrera, em 1959, à cadeira de História e Filosofia da Educação na Escola de Belas Artes da Universidade do Recife</w:t>
      </w:r>
      <w:proofErr w:type="gramEnd"/>
      <w:r w:rsidRPr="00406B8C">
        <w:rPr>
          <w:rFonts w:ascii="Arial" w:hAnsi="Arial" w:cs="Arial"/>
          <w:color w:val="000000" w:themeColor="text1"/>
        </w:rPr>
        <w:t>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O livro foi bem recebido, e Freire foi convidado para ser professor visitante da </w:t>
      </w:r>
      <w:hyperlink r:id="rId67" w:tooltip="Universidade Harvard" w:history="1">
        <w:r w:rsidRPr="00406B8C">
          <w:rPr>
            <w:rFonts w:ascii="Arial" w:hAnsi="Arial" w:cs="Arial"/>
            <w:color w:val="000000" w:themeColor="text1"/>
          </w:rPr>
          <w:t>Universidade Harvard</w:t>
        </w:r>
      </w:hyperlink>
      <w:r w:rsidRPr="00406B8C">
        <w:rPr>
          <w:rFonts w:ascii="Arial" w:hAnsi="Arial" w:cs="Arial"/>
          <w:color w:val="000000" w:themeColor="text1"/>
        </w:rPr>
        <w:t xml:space="preserve"> em </w:t>
      </w:r>
      <w:hyperlink r:id="rId68" w:tooltip="1969" w:history="1">
        <w:r w:rsidRPr="00406B8C">
          <w:rPr>
            <w:rFonts w:ascii="Arial" w:hAnsi="Arial" w:cs="Arial"/>
            <w:color w:val="000000" w:themeColor="text1"/>
          </w:rPr>
          <w:t>1969</w:t>
        </w:r>
      </w:hyperlink>
      <w:r w:rsidRPr="00406B8C">
        <w:rPr>
          <w:rFonts w:ascii="Arial" w:hAnsi="Arial" w:cs="Arial"/>
          <w:color w:val="000000" w:themeColor="text1"/>
        </w:rPr>
        <w:t xml:space="preserve">. No ano anterior, ele havia concluído a redação de seu mais famoso livro, </w:t>
      </w:r>
      <w:hyperlink r:id="rId69" w:tooltip="Pedagogia do Oprimido" w:history="1">
        <w:r w:rsidRPr="00406B8C">
          <w:rPr>
            <w:rFonts w:ascii="Arial" w:hAnsi="Arial" w:cs="Arial"/>
            <w:i/>
            <w:iCs/>
            <w:color w:val="000000" w:themeColor="text1"/>
          </w:rPr>
          <w:t>Pedagogia do Oprimido</w:t>
        </w:r>
      </w:hyperlink>
      <w:r w:rsidRPr="00406B8C">
        <w:rPr>
          <w:rFonts w:ascii="Arial" w:hAnsi="Arial" w:cs="Arial"/>
          <w:color w:val="000000" w:themeColor="text1"/>
        </w:rPr>
        <w:t xml:space="preserve">, que foi publicado em várias línguas como o </w:t>
      </w:r>
      <w:hyperlink r:id="rId70" w:tooltip="Língua castelhana" w:history="1">
        <w:r w:rsidRPr="00406B8C">
          <w:rPr>
            <w:rFonts w:ascii="Arial" w:hAnsi="Arial" w:cs="Arial"/>
            <w:color w:val="000000" w:themeColor="text1"/>
          </w:rPr>
          <w:t>espanhol</w:t>
        </w:r>
      </w:hyperlink>
      <w:r w:rsidRPr="00406B8C">
        <w:rPr>
          <w:rFonts w:ascii="Arial" w:hAnsi="Arial" w:cs="Arial"/>
          <w:color w:val="000000" w:themeColor="text1"/>
        </w:rPr>
        <w:t xml:space="preserve">, o </w:t>
      </w:r>
      <w:hyperlink r:id="rId71" w:tooltip="Língua inglesa" w:history="1">
        <w:r w:rsidRPr="00406B8C">
          <w:rPr>
            <w:rFonts w:ascii="Arial" w:hAnsi="Arial" w:cs="Arial"/>
            <w:color w:val="000000" w:themeColor="text1"/>
          </w:rPr>
          <w:t>inglês</w:t>
        </w:r>
      </w:hyperlink>
      <w:r w:rsidRPr="00406B8C">
        <w:rPr>
          <w:rFonts w:ascii="Arial" w:hAnsi="Arial" w:cs="Arial"/>
          <w:color w:val="000000" w:themeColor="text1"/>
        </w:rPr>
        <w:t xml:space="preserve"> (em 1970) e até o </w:t>
      </w:r>
      <w:hyperlink r:id="rId72" w:tooltip="Hebraico" w:history="1">
        <w:r w:rsidRPr="00406B8C">
          <w:rPr>
            <w:rFonts w:ascii="Arial" w:hAnsi="Arial" w:cs="Arial"/>
            <w:color w:val="000000" w:themeColor="text1"/>
          </w:rPr>
          <w:t>hebraico</w:t>
        </w:r>
      </w:hyperlink>
      <w:r w:rsidRPr="00406B8C">
        <w:rPr>
          <w:rFonts w:ascii="Arial" w:hAnsi="Arial" w:cs="Arial"/>
          <w:color w:val="000000" w:themeColor="text1"/>
        </w:rPr>
        <w:t xml:space="preserve"> (em 1981). Em razão da rixa política entre a </w:t>
      </w:r>
      <w:hyperlink r:id="rId73" w:tooltip="Anos de chumbo" w:history="1">
        <w:r w:rsidRPr="00406B8C">
          <w:rPr>
            <w:rFonts w:ascii="Arial" w:hAnsi="Arial" w:cs="Arial"/>
            <w:color w:val="000000" w:themeColor="text1"/>
          </w:rPr>
          <w:t>ditadura militar</w:t>
        </w:r>
      </w:hyperlink>
      <w:r w:rsidRPr="00406B8C">
        <w:rPr>
          <w:rFonts w:ascii="Arial" w:hAnsi="Arial" w:cs="Arial"/>
          <w:color w:val="000000" w:themeColor="text1"/>
        </w:rPr>
        <w:t xml:space="preserve"> e o </w:t>
      </w:r>
      <w:hyperlink r:id="rId74" w:tooltip="Socialismo cristão" w:history="1">
        <w:r w:rsidRPr="00406B8C">
          <w:rPr>
            <w:rFonts w:ascii="Arial" w:hAnsi="Arial" w:cs="Arial"/>
            <w:color w:val="000000" w:themeColor="text1"/>
          </w:rPr>
          <w:t>socialismo cristão</w:t>
        </w:r>
      </w:hyperlink>
      <w:r w:rsidRPr="00406B8C">
        <w:rPr>
          <w:rFonts w:ascii="Arial" w:hAnsi="Arial" w:cs="Arial"/>
          <w:color w:val="000000" w:themeColor="text1"/>
        </w:rPr>
        <w:t xml:space="preserve"> de Paulo </w:t>
      </w:r>
      <w:proofErr w:type="gramStart"/>
      <w:r w:rsidRPr="00406B8C">
        <w:rPr>
          <w:rFonts w:ascii="Arial" w:hAnsi="Arial" w:cs="Arial"/>
          <w:color w:val="000000" w:themeColor="text1"/>
        </w:rPr>
        <w:t>Freire,</w:t>
      </w:r>
      <w:proofErr w:type="gramEnd"/>
      <w:r w:rsidR="00836B41" w:rsidRPr="00406B8C">
        <w:rPr>
          <w:rFonts w:ascii="Arial" w:hAnsi="Arial" w:cs="Arial"/>
          <w:color w:val="000000" w:themeColor="text1"/>
        </w:rPr>
        <w:fldChar w:fldCharType="begin"/>
      </w:r>
      <w:r w:rsidR="00836B41" w:rsidRPr="00406B8C">
        <w:rPr>
          <w:rFonts w:ascii="Arial" w:hAnsi="Arial" w:cs="Arial"/>
          <w:color w:val="000000" w:themeColor="text1"/>
        </w:rPr>
        <w:instrText xml:space="preserve"> HYPERLINK "https://pt.wikipedia.org/wiki/Paulo_Freire" \l "cite_note-11" </w:instrText>
      </w:r>
      <w:r w:rsidR="00836B41" w:rsidRPr="00406B8C">
        <w:rPr>
          <w:rFonts w:ascii="Arial" w:hAnsi="Arial" w:cs="Arial"/>
          <w:color w:val="000000" w:themeColor="text1"/>
        </w:rPr>
        <w:fldChar w:fldCharType="separate"/>
      </w:r>
      <w:r w:rsidRPr="00406B8C">
        <w:rPr>
          <w:rFonts w:ascii="Arial" w:hAnsi="Arial" w:cs="Arial"/>
          <w:color w:val="000000" w:themeColor="text1"/>
          <w:vertAlign w:val="superscript"/>
        </w:rPr>
        <w:t>[11]</w:t>
      </w:r>
      <w:r w:rsidR="00836B41" w:rsidRPr="00406B8C">
        <w:rPr>
          <w:rFonts w:ascii="Arial" w:hAnsi="Arial" w:cs="Arial"/>
          <w:color w:val="000000" w:themeColor="text1"/>
          <w:vertAlign w:val="superscript"/>
        </w:rPr>
        <w:fldChar w:fldCharType="end"/>
      </w:r>
      <w:r w:rsidRPr="00406B8C">
        <w:rPr>
          <w:rFonts w:ascii="Arial" w:hAnsi="Arial" w:cs="Arial"/>
          <w:color w:val="000000" w:themeColor="text1"/>
        </w:rPr>
        <w:t xml:space="preserve"> ele não foi publicado no Brasil até 1974, quando o </w:t>
      </w:r>
      <w:hyperlink r:id="rId75" w:tooltip="General Geisel" w:history="1">
        <w:r w:rsidRPr="00406B8C">
          <w:rPr>
            <w:rFonts w:ascii="Arial" w:hAnsi="Arial" w:cs="Arial"/>
            <w:color w:val="000000" w:themeColor="text1"/>
          </w:rPr>
          <w:t>general Geisel</w:t>
        </w:r>
      </w:hyperlink>
      <w:r w:rsidRPr="00406B8C">
        <w:rPr>
          <w:rFonts w:ascii="Arial" w:hAnsi="Arial" w:cs="Arial"/>
          <w:color w:val="000000" w:themeColor="text1"/>
        </w:rPr>
        <w:t xml:space="preserve"> assumiu a presidência do país e iniciou o processo de abertura política. Depois de um ano em </w:t>
      </w:r>
      <w:hyperlink r:id="rId76" w:tooltip="Cambridge (Massachusetts)" w:history="1">
        <w:r w:rsidRPr="00406B8C">
          <w:rPr>
            <w:rFonts w:ascii="Arial" w:hAnsi="Arial" w:cs="Arial"/>
            <w:color w:val="000000" w:themeColor="text1"/>
          </w:rPr>
          <w:t>Cambridge</w:t>
        </w:r>
      </w:hyperlink>
      <w:r w:rsidRPr="00406B8C">
        <w:rPr>
          <w:rFonts w:ascii="Arial" w:hAnsi="Arial" w:cs="Arial"/>
          <w:color w:val="000000" w:themeColor="text1"/>
        </w:rPr>
        <w:t xml:space="preserve">, Freire mudou-se para </w:t>
      </w:r>
      <w:hyperlink r:id="rId77" w:tooltip="Genebra" w:history="1">
        <w:r w:rsidRPr="00406B8C">
          <w:rPr>
            <w:rFonts w:ascii="Arial" w:hAnsi="Arial" w:cs="Arial"/>
            <w:color w:val="000000" w:themeColor="text1"/>
          </w:rPr>
          <w:t>Genebra</w:t>
        </w:r>
      </w:hyperlink>
      <w:r w:rsidRPr="00406B8C">
        <w:rPr>
          <w:rFonts w:ascii="Arial" w:hAnsi="Arial" w:cs="Arial"/>
          <w:color w:val="000000" w:themeColor="text1"/>
        </w:rPr>
        <w:t xml:space="preserve">, na </w:t>
      </w:r>
      <w:hyperlink r:id="rId78" w:tooltip="Suíça" w:history="1">
        <w:r w:rsidRPr="00406B8C">
          <w:rPr>
            <w:rFonts w:ascii="Arial" w:hAnsi="Arial" w:cs="Arial"/>
            <w:color w:val="000000" w:themeColor="text1"/>
          </w:rPr>
          <w:t>Suíça</w:t>
        </w:r>
      </w:hyperlink>
      <w:r w:rsidRPr="00406B8C">
        <w:rPr>
          <w:rFonts w:ascii="Arial" w:hAnsi="Arial" w:cs="Arial"/>
          <w:color w:val="000000" w:themeColor="text1"/>
        </w:rPr>
        <w:t xml:space="preserve">, trabalhando como consultor educacional do Conselho Mundial de Igrejas. Durante esse tempo, atuou como consultor em reforma educacional em colônias portuguesas na </w:t>
      </w:r>
      <w:hyperlink r:id="rId79" w:tooltip="África" w:history="1">
        <w:r w:rsidRPr="00406B8C">
          <w:rPr>
            <w:rFonts w:ascii="Arial" w:hAnsi="Arial" w:cs="Arial"/>
            <w:color w:val="000000" w:themeColor="text1"/>
          </w:rPr>
          <w:t>África</w:t>
        </w:r>
      </w:hyperlink>
      <w:r w:rsidRPr="00406B8C">
        <w:rPr>
          <w:rFonts w:ascii="Arial" w:hAnsi="Arial" w:cs="Arial"/>
          <w:color w:val="000000" w:themeColor="text1"/>
        </w:rPr>
        <w:t xml:space="preserve">, particularmente na </w:t>
      </w:r>
      <w:hyperlink r:id="rId80" w:tooltip="Guiné-Bissau" w:history="1">
        <w:r w:rsidRPr="00406B8C">
          <w:rPr>
            <w:rFonts w:ascii="Arial" w:hAnsi="Arial" w:cs="Arial"/>
            <w:color w:val="000000" w:themeColor="text1"/>
          </w:rPr>
          <w:t>Guiné-Bissau</w:t>
        </w:r>
      </w:hyperlink>
      <w:r w:rsidRPr="00406B8C">
        <w:rPr>
          <w:rFonts w:ascii="Arial" w:hAnsi="Arial" w:cs="Arial"/>
          <w:color w:val="000000" w:themeColor="text1"/>
        </w:rPr>
        <w:t xml:space="preserve"> e em </w:t>
      </w:r>
      <w:hyperlink r:id="rId81" w:tooltip="Moçambique" w:history="1">
        <w:r w:rsidRPr="00406B8C">
          <w:rPr>
            <w:rFonts w:ascii="Arial" w:hAnsi="Arial" w:cs="Arial"/>
            <w:color w:val="000000" w:themeColor="text1"/>
          </w:rPr>
          <w:t>Moçambique</w:t>
        </w:r>
      </w:hyperlink>
      <w:r w:rsidRPr="00406B8C">
        <w:rPr>
          <w:rFonts w:ascii="Arial" w:hAnsi="Arial" w:cs="Arial"/>
          <w:color w:val="000000" w:themeColor="text1"/>
        </w:rPr>
        <w:t>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Com a Anistia em </w:t>
      </w:r>
      <w:proofErr w:type="gramStart"/>
      <w:r w:rsidRPr="00406B8C">
        <w:rPr>
          <w:rFonts w:ascii="Arial" w:hAnsi="Arial" w:cs="Arial"/>
          <w:color w:val="000000" w:themeColor="text1"/>
        </w:rPr>
        <w:t>1979 Freire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pôde retornar ao Brasil, mas só o fez em 1980. Filiou-se ao </w:t>
      </w:r>
      <w:hyperlink r:id="rId82" w:tooltip="Partido dos Trabalhadores" w:history="1">
        <w:r w:rsidRPr="00406B8C">
          <w:rPr>
            <w:rFonts w:ascii="Arial" w:hAnsi="Arial" w:cs="Arial"/>
            <w:color w:val="000000" w:themeColor="text1"/>
          </w:rPr>
          <w:t>Partido dos Trabalhadores</w:t>
        </w:r>
      </w:hyperlink>
      <w:r w:rsidRPr="00406B8C">
        <w:rPr>
          <w:rFonts w:ascii="Arial" w:hAnsi="Arial" w:cs="Arial"/>
          <w:color w:val="000000" w:themeColor="text1"/>
        </w:rPr>
        <w:t xml:space="preserve"> na cidade de São Paulo, e atuou como supervisor para o programa do partido para </w:t>
      </w:r>
      <w:hyperlink r:id="rId83" w:tooltip="Alfabetização" w:history="1">
        <w:r w:rsidRPr="00406B8C">
          <w:rPr>
            <w:rFonts w:ascii="Arial" w:hAnsi="Arial" w:cs="Arial"/>
            <w:color w:val="000000" w:themeColor="text1"/>
          </w:rPr>
          <w:t>alfabetização</w:t>
        </w:r>
      </w:hyperlink>
      <w:r w:rsidRPr="00406B8C">
        <w:rPr>
          <w:rFonts w:ascii="Arial" w:hAnsi="Arial" w:cs="Arial"/>
          <w:color w:val="000000" w:themeColor="text1"/>
        </w:rPr>
        <w:t xml:space="preserve"> de adultos de 1980 até 1986. Quando o PT venceu as eleições municipais paulistanas de 1988, iniciando-se a gestão de </w:t>
      </w:r>
      <w:hyperlink r:id="rId84" w:tooltip="Luiza Erundina" w:history="1">
        <w:r w:rsidRPr="00406B8C">
          <w:rPr>
            <w:rFonts w:ascii="Arial" w:hAnsi="Arial" w:cs="Arial"/>
            <w:color w:val="000000" w:themeColor="text1"/>
          </w:rPr>
          <w:t>Luiza Erundina</w:t>
        </w:r>
      </w:hyperlink>
      <w:r w:rsidRPr="00406B8C">
        <w:rPr>
          <w:rFonts w:ascii="Arial" w:hAnsi="Arial" w:cs="Arial"/>
          <w:color w:val="000000" w:themeColor="text1"/>
        </w:rPr>
        <w:t xml:space="preserve"> (1989-1993), Freire foi nomeado secretário de Educação da cidade de </w:t>
      </w:r>
      <w:hyperlink r:id="rId85" w:tooltip="São Paulo (cidade)" w:history="1">
        <w:r w:rsidRPr="00406B8C">
          <w:rPr>
            <w:rFonts w:ascii="Arial" w:hAnsi="Arial" w:cs="Arial"/>
            <w:color w:val="000000" w:themeColor="text1"/>
          </w:rPr>
          <w:t>São Paulo</w:t>
        </w:r>
      </w:hyperlink>
      <w:r w:rsidRPr="00406B8C">
        <w:rPr>
          <w:rFonts w:ascii="Arial" w:hAnsi="Arial" w:cs="Arial"/>
          <w:color w:val="000000" w:themeColor="text1"/>
        </w:rPr>
        <w:t xml:space="preserve">. Exerceu esse cargo de 1989 a 1991. Dentre as marcas de sua passagem pela secretaria municipal de Educação está </w:t>
      </w:r>
      <w:proofErr w:type="gramStart"/>
      <w:r w:rsidRPr="00406B8C">
        <w:rPr>
          <w:rFonts w:ascii="Arial" w:hAnsi="Arial" w:cs="Arial"/>
          <w:color w:val="000000" w:themeColor="text1"/>
        </w:rPr>
        <w:t>a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criação do </w:t>
      </w:r>
      <w:hyperlink r:id="rId86" w:tooltip="Movimento de Alfabetização de Jovens e Adultos" w:history="1">
        <w:r w:rsidRPr="00406B8C">
          <w:rPr>
            <w:rFonts w:ascii="Arial" w:hAnsi="Arial" w:cs="Arial"/>
            <w:color w:val="000000" w:themeColor="text1"/>
          </w:rPr>
          <w:t>Movimento de Alfabetização de Jovens e Adultos</w:t>
        </w:r>
      </w:hyperlink>
      <w:r w:rsidRPr="00406B8C">
        <w:rPr>
          <w:rFonts w:ascii="Arial" w:hAnsi="Arial" w:cs="Arial"/>
          <w:color w:val="000000" w:themeColor="text1"/>
        </w:rPr>
        <w:t xml:space="preserve"> (MOVA), um modelo de programa público de apoio a salas comunitárias de </w:t>
      </w:r>
      <w:hyperlink r:id="rId87" w:tooltip="Educação de Jovens e Adultos" w:history="1">
        <w:r w:rsidRPr="00406B8C">
          <w:rPr>
            <w:rFonts w:ascii="Arial" w:hAnsi="Arial" w:cs="Arial"/>
            <w:color w:val="000000" w:themeColor="text1"/>
          </w:rPr>
          <w:t>Educação de Jovens e Adultos</w:t>
        </w:r>
      </w:hyperlink>
      <w:r w:rsidRPr="00406B8C">
        <w:rPr>
          <w:rFonts w:ascii="Arial" w:hAnsi="Arial" w:cs="Arial"/>
          <w:color w:val="000000" w:themeColor="text1"/>
        </w:rPr>
        <w:t xml:space="preserve"> que até hoje é adotado por numerosas prefeituras e outras instâncias de governo.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1991 foi fundado em </w:t>
      </w:r>
      <w:hyperlink r:id="rId88" w:tooltip="São Paulo (cidade)" w:history="1">
        <w:r w:rsidRPr="00406B8C">
          <w:rPr>
            <w:rFonts w:ascii="Arial" w:hAnsi="Arial" w:cs="Arial"/>
            <w:color w:val="000000" w:themeColor="text1"/>
          </w:rPr>
          <w:t>São Paulo</w:t>
        </w:r>
      </w:hyperlink>
      <w:r w:rsidRPr="00406B8C">
        <w:rPr>
          <w:rFonts w:ascii="Arial" w:hAnsi="Arial" w:cs="Arial"/>
          <w:color w:val="000000" w:themeColor="text1"/>
        </w:rPr>
        <w:t xml:space="preserve"> o </w:t>
      </w:r>
      <w:hyperlink r:id="rId89" w:tooltip="Instituto Paulo Freire (página não existe)" w:history="1">
        <w:r w:rsidRPr="00406B8C">
          <w:rPr>
            <w:rFonts w:ascii="Arial" w:hAnsi="Arial" w:cs="Arial"/>
            <w:color w:val="000000" w:themeColor="text1"/>
          </w:rPr>
          <w:t>Instituto Paulo Freire</w:t>
        </w:r>
      </w:hyperlink>
      <w:r w:rsidRPr="00406B8C">
        <w:rPr>
          <w:rFonts w:ascii="Arial" w:hAnsi="Arial" w:cs="Arial"/>
          <w:color w:val="000000" w:themeColor="text1"/>
        </w:rPr>
        <w:t xml:space="preserve">, para estender e elaborar as ideias de Freire. O instituto mantém até hoje os arquivos do educador, além de realizar numerosas atividades relacionadas com o legado do pensador e a atuação em temas da educação brasileira e mundial. Freire morreu de um </w:t>
      </w:r>
      <w:hyperlink r:id="rId90" w:tooltip="Ataque cardíaco" w:history="1">
        <w:r w:rsidRPr="00406B8C">
          <w:rPr>
            <w:rFonts w:ascii="Arial" w:hAnsi="Arial" w:cs="Arial"/>
            <w:color w:val="000000" w:themeColor="text1"/>
          </w:rPr>
          <w:t>ataque cardíaco</w:t>
        </w:r>
      </w:hyperlink>
      <w:r w:rsidRPr="00406B8C">
        <w:rPr>
          <w:rFonts w:ascii="Arial" w:hAnsi="Arial" w:cs="Arial"/>
          <w:color w:val="000000" w:themeColor="text1"/>
        </w:rPr>
        <w:t xml:space="preserve"> em </w:t>
      </w:r>
      <w:proofErr w:type="gramStart"/>
      <w:r w:rsidRPr="00406B8C">
        <w:rPr>
          <w:rFonts w:ascii="Arial" w:hAnsi="Arial" w:cs="Arial"/>
          <w:color w:val="000000" w:themeColor="text1"/>
        </w:rPr>
        <w:t>2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de maio de 1997, às 6h53, no </w:t>
      </w:r>
      <w:hyperlink r:id="rId91" w:tooltip="Hospital Albert Einstein" w:history="1">
        <w:r w:rsidRPr="00406B8C">
          <w:rPr>
            <w:rFonts w:ascii="Arial" w:hAnsi="Arial" w:cs="Arial"/>
            <w:color w:val="000000" w:themeColor="text1"/>
          </w:rPr>
          <w:t>Hospital Albert Einstein</w:t>
        </w:r>
      </w:hyperlink>
      <w:r w:rsidRPr="00406B8C">
        <w:rPr>
          <w:rFonts w:ascii="Arial" w:hAnsi="Arial" w:cs="Arial"/>
          <w:color w:val="000000" w:themeColor="text1"/>
        </w:rPr>
        <w:t xml:space="preserve">, em São Paulo, devido a complicações em uma operação de desobstrução de artérias. O Estado Brasileiro, por meio do </w:t>
      </w:r>
      <w:hyperlink r:id="rId92" w:tooltip="Ministério da Justiça" w:history="1">
        <w:r w:rsidRPr="00406B8C">
          <w:rPr>
            <w:rFonts w:ascii="Arial" w:hAnsi="Arial" w:cs="Arial"/>
            <w:color w:val="000000" w:themeColor="text1"/>
          </w:rPr>
          <w:t>Ministério da Justiça</w:t>
        </w:r>
      </w:hyperlink>
      <w:r w:rsidRPr="00406B8C">
        <w:rPr>
          <w:rFonts w:ascii="Arial" w:hAnsi="Arial" w:cs="Arial"/>
          <w:color w:val="000000" w:themeColor="text1"/>
        </w:rPr>
        <w:t xml:space="preserve">, no Fórum Mundial de Educação Profissional de </w:t>
      </w:r>
      <w:hyperlink r:id="rId93" w:tooltip="2009" w:history="1">
        <w:r w:rsidRPr="00406B8C">
          <w:rPr>
            <w:rFonts w:ascii="Arial" w:hAnsi="Arial" w:cs="Arial"/>
            <w:color w:val="000000" w:themeColor="text1"/>
          </w:rPr>
          <w:t>2009</w:t>
        </w:r>
      </w:hyperlink>
      <w:r w:rsidRPr="00406B8C">
        <w:rPr>
          <w:rFonts w:ascii="Arial" w:hAnsi="Arial" w:cs="Arial"/>
          <w:color w:val="000000" w:themeColor="text1"/>
        </w:rPr>
        <w:t xml:space="preserve">, realizado em </w:t>
      </w:r>
      <w:hyperlink r:id="rId94" w:tooltip="Brasília" w:history="1">
        <w:r w:rsidRPr="00406B8C">
          <w:rPr>
            <w:rFonts w:ascii="Arial" w:hAnsi="Arial" w:cs="Arial"/>
            <w:color w:val="000000" w:themeColor="text1"/>
          </w:rPr>
          <w:t>Brasília</w:t>
        </w:r>
      </w:hyperlink>
      <w:r w:rsidRPr="00406B8C">
        <w:rPr>
          <w:rFonts w:ascii="Arial" w:hAnsi="Arial" w:cs="Arial"/>
          <w:color w:val="000000" w:themeColor="text1"/>
        </w:rPr>
        <w:t xml:space="preserve">, fez o pedido de </w:t>
      </w:r>
      <w:r w:rsidRPr="00406B8C">
        <w:rPr>
          <w:rFonts w:ascii="Arial" w:hAnsi="Arial" w:cs="Arial"/>
          <w:color w:val="000000" w:themeColor="text1"/>
        </w:rPr>
        <w:lastRenderedPageBreak/>
        <w:t xml:space="preserve">perdão </w:t>
      </w:r>
      <w:r w:rsidRPr="00406B8C">
        <w:rPr>
          <w:rFonts w:ascii="Arial" w:hAnsi="Arial" w:cs="Arial"/>
          <w:i/>
          <w:iCs/>
          <w:color w:val="000000" w:themeColor="text1"/>
        </w:rPr>
        <w:t>post mortem</w:t>
      </w:r>
      <w:r w:rsidRPr="00406B8C">
        <w:rPr>
          <w:rFonts w:ascii="Arial" w:hAnsi="Arial" w:cs="Arial"/>
          <w:color w:val="000000" w:themeColor="text1"/>
        </w:rPr>
        <w:t xml:space="preserve"> à viúva e à família do educador, assumindo o pagamento de "reparação econômica".</w:t>
      </w:r>
    </w:p>
    <w:p w:rsidR="00406B8C" w:rsidRPr="00406B8C" w:rsidRDefault="00406B8C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pStyle w:val="Ttulo2"/>
        <w:spacing w:before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B8C">
        <w:rPr>
          <w:rStyle w:val="mw-headline"/>
          <w:rFonts w:ascii="Arial" w:hAnsi="Arial" w:cs="Arial"/>
          <w:color w:val="000000" w:themeColor="text1"/>
          <w:sz w:val="24"/>
          <w:szCs w:val="24"/>
        </w:rPr>
        <w:t>Contribuições teóricas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524"/>
        <w:gridCol w:w="420"/>
      </w:tblGrid>
      <w:tr w:rsidR="00406B8C" w:rsidRPr="00406B8C" w:rsidTr="00043B41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406B8C">
              <w:rPr>
                <w:rFonts w:ascii="Arial" w:hAnsi="Arial" w:cs="Arial"/>
                <w:b/>
                <w:bCs/>
                <w:color w:val="000000" w:themeColor="text1"/>
              </w:rPr>
              <w:t>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color w:val="000000" w:themeColor="text1"/>
              </w:rPr>
            </w:pPr>
            <w:proofErr w:type="gramEnd"/>
            <w:r w:rsidRPr="00406B8C">
              <w:rPr>
                <w:rFonts w:ascii="Arial" w:hAnsi="Arial" w:cs="Arial"/>
                <w:color w:val="000000" w:themeColor="text1"/>
              </w:rPr>
              <w:t>Não existe tal coisa como um processo de educação neutra. Educação ou funciona como um instrumento que é usado para facilitar a integração das gerações na lógica do atual sistema e trazer conformidade com ele, ou ela se torna a "prática da liberdade", o meio pelo qual homens e mulheres lidam de forma crítica com a realidade e descobrem como participar na transformação do seu mundo.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406B8C">
              <w:rPr>
                <w:rFonts w:ascii="Arial" w:hAnsi="Arial" w:cs="Arial"/>
                <w:b/>
                <w:bCs/>
                <w:color w:val="000000" w:themeColor="text1"/>
              </w:rPr>
              <w:t>”</w:t>
            </w:r>
          </w:p>
        </w:tc>
        <w:proofErr w:type="gramEnd"/>
      </w:tr>
    </w:tbl>
    <w:p w:rsidR="00EC0E98" w:rsidRPr="00406B8C" w:rsidRDefault="00EC0E98" w:rsidP="00406B8C">
      <w:pPr>
        <w:spacing w:line="360" w:lineRule="auto"/>
        <w:ind w:firstLine="1134"/>
        <w:jc w:val="center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9D706DD" wp14:editId="392F05AE">
            <wp:extent cx="2765425" cy="1375410"/>
            <wp:effectExtent l="0" t="0" r="0" b="0"/>
            <wp:docPr id="2" name="Imagem 2" descr="https://upload.wikimedia.org/wikipedia/commons/thumb/f/fd/Painel.Paulo.Freire.JPG/290px-Painel.Paulo.Freire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d/Painel.Paulo.Freire.JPG/290px-Painel.Paulo.Freire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Painel Paulo Freire no Centro de Formação, Tecnologia e Pesquisa Educacional (CEFORTEPE) da Secretaria Municipal de Educação de </w:t>
      </w:r>
      <w:hyperlink r:id="rId97" w:tooltip="Campinas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Campinas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98" w:tooltip="São Paul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São Paulo</w:t>
        </w:r>
        <w:proofErr w:type="gramStart"/>
      </w:hyperlink>
      <w:proofErr w:type="gramEnd"/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 contribuiu com uma filosofia da educação que veio não só das abordagens mais clássicas decorrentes de </w:t>
      </w:r>
      <w:hyperlink r:id="rId99" w:tooltip="Platã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Platão</w:t>
        </w:r>
      </w:hyperlink>
      <w:r w:rsidRPr="00406B8C">
        <w:rPr>
          <w:rFonts w:ascii="Arial" w:hAnsi="Arial" w:cs="Arial"/>
          <w:color w:val="000000" w:themeColor="text1"/>
        </w:rPr>
        <w:t xml:space="preserve">, mas também de pensadores </w:t>
      </w:r>
      <w:hyperlink r:id="rId100" w:tooltip="Marxism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marxistas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101" w:tooltip="Anti-imperialismo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anticolonialistas</w:t>
        </w:r>
      </w:hyperlink>
      <w:r w:rsidRPr="00406B8C">
        <w:rPr>
          <w:rFonts w:ascii="Arial" w:hAnsi="Arial" w:cs="Arial"/>
          <w:color w:val="000000" w:themeColor="text1"/>
        </w:rPr>
        <w:t xml:space="preserve"> modernos. De muitas maneiras a sua obra </w:t>
      </w:r>
      <w:hyperlink r:id="rId102" w:tooltip="Pedagogia do Oprimido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do Oprimido</w:t>
        </w:r>
      </w:hyperlink>
      <w:r w:rsidRPr="00406B8C">
        <w:rPr>
          <w:rFonts w:ascii="Arial" w:hAnsi="Arial" w:cs="Arial"/>
          <w:color w:val="000000" w:themeColor="text1"/>
        </w:rPr>
        <w:t xml:space="preserve"> (1970) pode ser </w:t>
      </w:r>
      <w:proofErr w:type="gramStart"/>
      <w:r w:rsidRPr="00406B8C">
        <w:rPr>
          <w:rFonts w:ascii="Arial" w:hAnsi="Arial" w:cs="Arial"/>
          <w:color w:val="000000" w:themeColor="text1"/>
        </w:rPr>
        <w:t>melhor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lida como uma extensão, ou de resposta, de </w:t>
      </w:r>
      <w:hyperlink r:id="rId103" w:tooltip="Os Condenados da Terra (página não existe)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Os Condenados da Terra</w:t>
        </w:r>
      </w:hyperlink>
      <w:r w:rsidRPr="00406B8C">
        <w:rPr>
          <w:rFonts w:ascii="Arial" w:hAnsi="Arial" w:cs="Arial"/>
          <w:color w:val="000000" w:themeColor="text1"/>
        </w:rPr>
        <w:t xml:space="preserve"> (1961) de </w:t>
      </w:r>
      <w:hyperlink r:id="rId104" w:tooltip="Frantz Fanon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 xml:space="preserve">Frantz </w:t>
        </w:r>
        <w:proofErr w:type="spellStart"/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Fanon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>, que enfatizava a necessidade de dotar as populações nativas com uma educação que era ao mesmo tempo nova e moderna (em vez de tradicional) e anticolonial (e não simplesmente uma extensão da cultura do colonizador).</w:t>
      </w: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Na </w:t>
      </w:r>
      <w:r w:rsidRPr="00406B8C">
        <w:rPr>
          <w:rFonts w:ascii="Arial" w:hAnsi="Arial" w:cs="Arial"/>
          <w:i/>
          <w:iCs/>
          <w:color w:val="000000" w:themeColor="text1"/>
        </w:rPr>
        <w:t>Pedagogia do Oprimido</w:t>
      </w:r>
      <w:r w:rsidRPr="00406B8C">
        <w:rPr>
          <w:rFonts w:ascii="Arial" w:hAnsi="Arial" w:cs="Arial"/>
          <w:color w:val="000000" w:themeColor="text1"/>
        </w:rPr>
        <w:t xml:space="preserve"> (1970), Freire reprisa a distinção entre opressores e oprimidos e diferencia entre as posições em uma sociedade injusta: o opressor e o oprimido. Freire não faz nenhuma referência direta a sua influência mais direta para a distinção, que remonta, pelo menos, na medida em que </w:t>
      </w:r>
      <w:hyperlink r:id="rId105" w:tooltip="Hegel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Hegel</w:t>
        </w:r>
      </w:hyperlink>
      <w:r w:rsidRPr="00406B8C">
        <w:rPr>
          <w:rFonts w:ascii="Arial" w:hAnsi="Arial" w:cs="Arial"/>
          <w:color w:val="000000" w:themeColor="text1"/>
        </w:rPr>
        <w:t xml:space="preserve"> em 1802.</w:t>
      </w: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Freire defende que a educação deve permitir que os oprimidos </w:t>
      </w:r>
      <w:proofErr w:type="gramStart"/>
      <w:r w:rsidRPr="00406B8C">
        <w:rPr>
          <w:rFonts w:ascii="Arial" w:hAnsi="Arial" w:cs="Arial"/>
          <w:color w:val="000000" w:themeColor="text1"/>
        </w:rPr>
        <w:t>possam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recuperar o seu senso de humanidade e, por sua vez, superar a sua condição. No entanto, ele reconhece que para que isso ocorra, o indivíduo oprimido deve desempenhar um papel na sua libertação. Como ele afirma: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9524"/>
        <w:gridCol w:w="420"/>
      </w:tblGrid>
      <w:tr w:rsidR="00406B8C" w:rsidRPr="00406B8C" w:rsidTr="00043B41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06B8C">
              <w:rPr>
                <w:rFonts w:ascii="Arial" w:hAnsi="Arial" w:cs="Arial"/>
                <w:b/>
                <w:bCs/>
                <w:color w:val="000000" w:themeColor="text1"/>
              </w:rPr>
              <w:t>“</w:t>
            </w:r>
            <w:proofErr w:type="gramStart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color w:val="000000" w:themeColor="text1"/>
              </w:rPr>
            </w:pPr>
            <w:proofErr w:type="gramEnd"/>
            <w:r w:rsidRPr="00406B8C">
              <w:rPr>
                <w:rFonts w:ascii="Arial" w:hAnsi="Arial" w:cs="Arial"/>
                <w:color w:val="000000" w:themeColor="text1"/>
              </w:rPr>
              <w:t xml:space="preserve">Nenhuma </w:t>
            </w:r>
            <w:hyperlink r:id="rId106" w:tooltip="Pedagogia" w:history="1">
              <w:r w:rsidRPr="00406B8C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pedagogia</w:t>
              </w:r>
            </w:hyperlink>
            <w:r w:rsidRPr="00406B8C">
              <w:rPr>
                <w:rFonts w:ascii="Arial" w:hAnsi="Arial" w:cs="Arial"/>
                <w:color w:val="000000" w:themeColor="text1"/>
              </w:rPr>
              <w:t xml:space="preserve"> que seja verdadeiramente libertadora pode </w:t>
            </w:r>
            <w:r w:rsidRPr="00406B8C">
              <w:rPr>
                <w:rFonts w:ascii="Arial" w:hAnsi="Arial" w:cs="Arial"/>
                <w:color w:val="000000" w:themeColor="text1"/>
              </w:rPr>
              <w:lastRenderedPageBreak/>
              <w:t>permanecer distante do oprimido, tratando-os como infelizes e apresentando-os aos seus modelos de emulação entre os opressores. Os oprimidos devem ser o seu próprio exemplo na luta pela sua redenção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C0E98" w:rsidRPr="00406B8C" w:rsidRDefault="00EC0E98" w:rsidP="00406B8C">
            <w:pPr>
              <w:spacing w:line="360" w:lineRule="auto"/>
              <w:ind w:firstLine="1134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406B8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”</w:t>
            </w:r>
          </w:p>
        </w:tc>
        <w:proofErr w:type="gramEnd"/>
      </w:tr>
    </w:tbl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lastRenderedPageBreak/>
        <w:t>Da mesma forma, os opressores devem estar dispostos a repensarem seu modo de vida e a examinarem seu próprio papel na opressão se a verdadeira libertação deve ocorrer: "aqueles que autenticamente se comprometem com o povo devem reexaminar-se constantemente" (Freire, 1970, p. 60).</w:t>
      </w: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Freire acredita que a educação é um ato político que não pode ser divorciado da pedagogia. Ele definiu este como um princípio principal da pedagogia crítica. Professores e alunos devem estar cientes das "políticas" que cercam a educação. A forma como os alunos são ensinados e o que lhes é ensinado serve a uma </w:t>
      </w:r>
      <w:hyperlink r:id="rId107" w:tooltip="Agenda polític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agenda política</w:t>
        </w:r>
      </w:hyperlink>
      <w:r w:rsidRPr="00406B8C">
        <w:rPr>
          <w:rFonts w:ascii="Arial" w:hAnsi="Arial" w:cs="Arial"/>
          <w:color w:val="000000" w:themeColor="text1"/>
        </w:rPr>
        <w:t>. Professores, eles próprios, têm noções políticas que trazem para a sala de aula (</w:t>
      </w:r>
      <w:proofErr w:type="spellStart"/>
      <w:r w:rsidRPr="00406B8C">
        <w:rPr>
          <w:rFonts w:ascii="Arial" w:hAnsi="Arial" w:cs="Arial"/>
          <w:color w:val="000000" w:themeColor="text1"/>
        </w:rPr>
        <w:t>Kincheloe</w:t>
      </w:r>
      <w:proofErr w:type="spellEnd"/>
      <w:r w:rsidRPr="00406B8C">
        <w:rPr>
          <w:rFonts w:ascii="Arial" w:hAnsi="Arial" w:cs="Arial"/>
          <w:color w:val="000000" w:themeColor="text1"/>
        </w:rPr>
        <w:t>, 2008).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Freire acredita que "a educação faz sentido porque as mulheres e homens aprendem que através da aprendizagem podem </w:t>
      </w:r>
      <w:proofErr w:type="gramStart"/>
      <w:r w:rsidRPr="00406B8C">
        <w:rPr>
          <w:rFonts w:ascii="Arial" w:hAnsi="Arial" w:cs="Arial"/>
          <w:color w:val="000000" w:themeColor="text1"/>
        </w:rPr>
        <w:t>fazerem-se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e refazerem-se, porque mulheres e homens são capazes de assumirem a responsabilidade sobre si mesmos como seres capazes de conhecerem." (Freire, 2004, p. 15).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406B8C" w:rsidRPr="00406B8C" w:rsidRDefault="00406B8C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pStyle w:val="Ttulo3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B8C">
        <w:rPr>
          <w:rStyle w:val="mw-headline"/>
          <w:rFonts w:ascii="Arial" w:hAnsi="Arial" w:cs="Arial"/>
          <w:color w:val="000000" w:themeColor="text1"/>
          <w:sz w:val="24"/>
          <w:szCs w:val="24"/>
        </w:rPr>
        <w:t>Modelo bancário de educação</w:t>
      </w:r>
    </w:p>
    <w:p w:rsid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termos de </w:t>
      </w:r>
      <w:hyperlink r:id="rId108" w:tooltip="Pedagogi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pedagogia</w:t>
        </w:r>
      </w:hyperlink>
      <w:r w:rsidRPr="00406B8C">
        <w:rPr>
          <w:rFonts w:ascii="Arial" w:hAnsi="Arial" w:cs="Arial"/>
          <w:color w:val="000000" w:themeColor="text1"/>
        </w:rPr>
        <w:t xml:space="preserve">, Freire é mais conhecido por seu ataque sobre o que chamou de conceito "bancário" da educação, em que o aluno é visto como uma conta vazia a ser preenchida pelo professor. Ele observa que "transformar os alunos em objetos receptores é uma tentativa de controlar o pensamento e a ação, leva homens e mulheres a ajustarem-se ao mundo e inibe o seu poder criativo" (Freire, 1970, p. 77). Esta crítica básica não era nova - a concepção da criança como um aprendiz ativo de Rousseau já era um passo de </w:t>
      </w:r>
      <w:hyperlink r:id="rId109" w:tooltip="Tabula rasa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tabula rasa</w:t>
        </w:r>
      </w:hyperlink>
      <w:r w:rsidRPr="00406B8C">
        <w:rPr>
          <w:rFonts w:ascii="Arial" w:hAnsi="Arial" w:cs="Arial"/>
          <w:color w:val="000000" w:themeColor="text1"/>
        </w:rPr>
        <w:t xml:space="preserve"> (que é basicamente o mesmo que o "conceito bancário"). Além disso, pensadores como </w:t>
      </w:r>
      <w:hyperlink r:id="rId110" w:tooltip="John Dewey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John Dewey</w:t>
        </w:r>
      </w:hyperlink>
      <w:r w:rsidRPr="00406B8C">
        <w:rPr>
          <w:rFonts w:ascii="Arial" w:hAnsi="Arial" w:cs="Arial"/>
          <w:color w:val="000000" w:themeColor="text1"/>
        </w:rPr>
        <w:t xml:space="preserve"> também são fortemente críticos da transmissão de meros fatos como o objetivo da educação. Dewey muitas vezes descrevia a educação como um mecanismo de mudança social, explicando que "a educação é um regulamento do processo de vir a partilhar a consciência social; e que o ajustamento da atividade individual com base nessa consciência social é o único método seguro de reconstrução social" (1897, p. 16). O trabalho de Freire, no entanto, atualizou o conceito e colocou-o em contexto com as teorias e práticas de educação atuais, que estabelece as bases para o que hoje é </w:t>
      </w:r>
      <w:proofErr w:type="gramStart"/>
      <w:r w:rsidRPr="00406B8C">
        <w:rPr>
          <w:rFonts w:ascii="Arial" w:hAnsi="Arial" w:cs="Arial"/>
          <w:color w:val="000000" w:themeColor="text1"/>
        </w:rPr>
        <w:t>chamado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pedagogia crítica.</w:t>
      </w:r>
    </w:p>
    <w:p w:rsidR="00EC0E98" w:rsidRPr="00406B8C" w:rsidRDefault="00406B8C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Default="00EC0E98" w:rsidP="00406B8C">
      <w:pPr>
        <w:pStyle w:val="Ttulo3"/>
        <w:spacing w:before="0" w:beforeAutospacing="0" w:after="0" w:afterAutospacing="0" w:line="360" w:lineRule="auto"/>
        <w:ind w:firstLine="1134"/>
        <w:jc w:val="both"/>
        <w:rPr>
          <w:rStyle w:val="mw-headline"/>
          <w:rFonts w:ascii="Arial" w:hAnsi="Arial" w:cs="Arial"/>
          <w:color w:val="000000" w:themeColor="text1"/>
          <w:sz w:val="24"/>
          <w:szCs w:val="24"/>
        </w:rPr>
      </w:pPr>
      <w:r w:rsidRPr="00406B8C">
        <w:rPr>
          <w:rStyle w:val="mw-headline"/>
          <w:rFonts w:ascii="Arial" w:hAnsi="Arial" w:cs="Arial"/>
          <w:color w:val="000000" w:themeColor="text1"/>
          <w:sz w:val="24"/>
          <w:szCs w:val="24"/>
        </w:rPr>
        <w:lastRenderedPageBreak/>
        <w:t>Cultura do silêncio</w:t>
      </w:r>
    </w:p>
    <w:p w:rsidR="00406B8C" w:rsidRPr="00406B8C" w:rsidRDefault="00406B8C" w:rsidP="00406B8C">
      <w:pPr>
        <w:pStyle w:val="Ttulo3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0E98" w:rsidRPr="00406B8C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>Segundo Freire, o sistema de relações sociais dominantes cria uma "cultura do silêncio", que infunde uma autoimagem negativa, silenciada e suprimida aos oprimidos. O aluno deve desenvolver uma consciência crítica, a fim de reconhecer que esta cultura do silêncio é criada para oprimir.</w:t>
      </w:r>
      <w:r w:rsidR="00406B8C">
        <w:rPr>
          <w:rFonts w:ascii="Arial" w:hAnsi="Arial" w:cs="Arial"/>
          <w:color w:val="000000" w:themeColor="text1"/>
        </w:rPr>
        <w:t xml:space="preserve"> 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  <w:r w:rsidRPr="00406B8C">
        <w:rPr>
          <w:rFonts w:ascii="Arial" w:hAnsi="Arial" w:cs="Arial"/>
          <w:color w:val="000000" w:themeColor="text1"/>
        </w:rPr>
        <w:t>A cultura do silêncio também pode fazer com que os "indivíduos dominados percam o meio pelo qual respondem de forma crítica à cultura que é forçada sobre eles pela cultura dominante".</w:t>
      </w:r>
    </w:p>
    <w:p w:rsidR="00EC0E98" w:rsidRDefault="00EC0E98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>A dominação social de raça e classe é entrelaçada no sistema de ensino convencional, através do qual a "cultura do silêncio" elimina os "caminhos de pensamento que levam a uma linguagem crítica".</w:t>
      </w:r>
    </w:p>
    <w:p w:rsidR="00406B8C" w:rsidRPr="00406B8C" w:rsidRDefault="00406B8C" w:rsidP="00406B8C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pStyle w:val="Ttulo3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B8C">
        <w:rPr>
          <w:rStyle w:val="mw-headline"/>
          <w:rFonts w:ascii="Arial" w:hAnsi="Arial" w:cs="Arial"/>
          <w:color w:val="000000" w:themeColor="text1"/>
          <w:sz w:val="24"/>
          <w:szCs w:val="24"/>
        </w:rPr>
        <w:t>Obras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11" w:tooltip="1959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1959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Educação e atualidade brasileira.</w:t>
      </w:r>
      <w:r w:rsidR="00EC0E98" w:rsidRPr="00406B8C">
        <w:rPr>
          <w:rFonts w:ascii="Arial" w:hAnsi="Arial" w:cs="Arial"/>
          <w:color w:val="000000" w:themeColor="text1"/>
        </w:rPr>
        <w:t xml:space="preserve"> Recife: Universidade Federal do Recife, 139p. (tese de concurso público para a cadeira de História e Filosofia da Educação de Belas Artes de Pernambuco).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12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 propósito de uma administração</w:t>
        </w:r>
      </w:hyperlink>
      <w:r w:rsidRPr="00406B8C">
        <w:rPr>
          <w:rFonts w:ascii="Arial" w:hAnsi="Arial" w:cs="Arial"/>
          <w:color w:val="000000" w:themeColor="text1"/>
        </w:rPr>
        <w:t>. Imprensa Universitária; 1961.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13" w:tooltip="1963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1963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Alfabetização e conscientização.</w:t>
      </w:r>
      <w:r w:rsidR="00EC0E98" w:rsidRPr="00406B8C">
        <w:rPr>
          <w:rFonts w:ascii="Arial" w:hAnsi="Arial" w:cs="Arial"/>
          <w:color w:val="000000" w:themeColor="text1"/>
        </w:rPr>
        <w:t xml:space="preserve"> Porto Alegre: Editora Emma.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14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Educação como prática da liberdade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2000. </w:t>
      </w:r>
      <w:hyperlink r:id="rId115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978-85-219-0109-9</w:t>
        </w:r>
      </w:hyperlink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Raul Veloso; Luís Fiori. </w:t>
      </w:r>
      <w:hyperlink r:id="rId116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Educação e conscientização: </w:t>
        </w:r>
        <w:proofErr w:type="spellStart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extensionismo</w:t>
        </w:r>
        <w:proofErr w:type="spellEnd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 rural</w:t>
        </w:r>
      </w:hyperlink>
      <w:r w:rsidRPr="00406B8C">
        <w:rPr>
          <w:rFonts w:ascii="Arial" w:hAnsi="Arial" w:cs="Arial"/>
          <w:color w:val="000000" w:themeColor="text1"/>
        </w:rPr>
        <w:t>. CIDOC; 1968.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17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Extensão ou comunicação?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2001. </w:t>
      </w:r>
      <w:hyperlink r:id="rId118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978-85-219-0427-4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19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Ação cultural para a liberdade e outros escritos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2007. </w:t>
      </w:r>
      <w:hyperlink r:id="rId120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978-85-7753-023-6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21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Cartas a </w:t>
        </w:r>
        <w:proofErr w:type="spellStart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Guine-Bissau</w:t>
        </w:r>
        <w:proofErr w:type="spellEnd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: registros de uma experiência em processo</w:t>
        </w:r>
      </w:hyperlink>
      <w:r w:rsidRPr="00406B8C">
        <w:rPr>
          <w:rFonts w:ascii="Arial" w:hAnsi="Arial" w:cs="Arial"/>
          <w:color w:val="000000" w:themeColor="text1"/>
        </w:rPr>
        <w:t>. Paz e Terra; 1984.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22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Os cristãos e a libertação dos oprimidos</w:t>
        </w:r>
      </w:hyperlink>
      <w:r w:rsidRPr="00406B8C">
        <w:rPr>
          <w:rFonts w:ascii="Arial" w:hAnsi="Arial" w:cs="Arial"/>
          <w:color w:val="000000" w:themeColor="text1"/>
        </w:rPr>
        <w:t>. Edições Base; 1978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3" w:tooltip="1979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1979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Consciência e história: a práxis educativa de Paulo Freire (antologia).</w:t>
      </w:r>
      <w:r w:rsidR="00EC0E98" w:rsidRPr="00406B8C">
        <w:rPr>
          <w:rFonts w:ascii="Arial" w:hAnsi="Arial" w:cs="Arial"/>
          <w:color w:val="000000" w:themeColor="text1"/>
        </w:rPr>
        <w:t xml:space="preserve"> São Paulo: Loyola.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4" w:tooltip="1979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1979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Educação e mudança.</w:t>
      </w:r>
      <w:r w:rsidR="00EC0E98" w:rsidRPr="00406B8C">
        <w:rPr>
          <w:rFonts w:ascii="Arial" w:hAnsi="Arial" w:cs="Arial"/>
          <w:color w:val="000000" w:themeColor="text1"/>
        </w:rPr>
        <w:t xml:space="preserve"> Rio de Janeiro: Paz e Terra, 112 p.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5" w:tooltip="1979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1979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Multinacionais e trabalhadores no Brasil.</w:t>
      </w:r>
      <w:r w:rsidR="00EC0E98" w:rsidRPr="00406B8C">
        <w:rPr>
          <w:rFonts w:ascii="Arial" w:hAnsi="Arial" w:cs="Arial"/>
          <w:color w:val="000000" w:themeColor="text1"/>
        </w:rPr>
        <w:t xml:space="preserve"> São Paulo: Brasiliense, 226 p.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6" w:tooltip="1980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1980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Quatro cartas aos animadores e às animadoras culturais.</w:t>
      </w:r>
      <w:r w:rsidR="00EC0E98" w:rsidRPr="00406B8C">
        <w:rPr>
          <w:rFonts w:ascii="Arial" w:hAnsi="Arial" w:cs="Arial"/>
          <w:color w:val="000000" w:themeColor="text1"/>
        </w:rPr>
        <w:t xml:space="preserve"> República de São Tomé e Príncipe: Ministério da Educação e Desportos, São Tomé.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7" w:tooltip="1980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1980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Conscientização: teoria e prática da libertação; uma introdução ao pensamento de Paulo Freire.</w:t>
      </w:r>
      <w:r w:rsidR="00EC0E98" w:rsidRPr="00406B8C">
        <w:rPr>
          <w:rFonts w:ascii="Arial" w:hAnsi="Arial" w:cs="Arial"/>
          <w:color w:val="000000" w:themeColor="text1"/>
        </w:rPr>
        <w:t xml:space="preserve"> São Paulo: Moraes, 102 p.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8" w:tooltip="1981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1981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Ideologia e educação: reflexões sobre a não neutralidade da educação.</w:t>
      </w:r>
      <w:r w:rsidR="00EC0E98" w:rsidRPr="00406B8C">
        <w:rPr>
          <w:rFonts w:ascii="Arial" w:hAnsi="Arial" w:cs="Arial"/>
          <w:color w:val="000000" w:themeColor="text1"/>
        </w:rPr>
        <w:t xml:space="preserve"> Rio de Janeiro: Paz e Terra.</w:t>
      </w:r>
    </w:p>
    <w:p w:rsidR="00EC0E98" w:rsidRPr="00406B8C" w:rsidRDefault="00836B41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129" w:tooltip="1982" w:history="1">
        <w:r w:rsidR="00EC0E98" w:rsidRPr="00406B8C">
          <w:rPr>
            <w:rStyle w:val="Hyperlink"/>
            <w:rFonts w:ascii="Arial" w:hAnsi="Arial" w:cs="Arial"/>
            <w:color w:val="000000" w:themeColor="text1"/>
            <w:u w:val="none"/>
          </w:rPr>
          <w:t>1982</w:t>
        </w:r>
      </w:hyperlink>
      <w:r w:rsidR="00EC0E98" w:rsidRPr="00406B8C">
        <w:rPr>
          <w:rFonts w:ascii="Arial" w:hAnsi="Arial" w:cs="Arial"/>
          <w:color w:val="000000" w:themeColor="text1"/>
        </w:rPr>
        <w:t xml:space="preserve">: </w:t>
      </w:r>
      <w:r w:rsidR="00EC0E98" w:rsidRPr="00406B8C">
        <w:rPr>
          <w:rFonts w:ascii="Arial" w:hAnsi="Arial" w:cs="Arial"/>
          <w:i/>
          <w:iCs/>
          <w:color w:val="000000" w:themeColor="text1"/>
        </w:rPr>
        <w:t>Sobre educação (Diálogos), Vol. 1.</w:t>
      </w:r>
      <w:r w:rsidR="00EC0E98" w:rsidRPr="00406B8C">
        <w:rPr>
          <w:rFonts w:ascii="Arial" w:hAnsi="Arial" w:cs="Arial"/>
          <w:color w:val="000000" w:themeColor="text1"/>
        </w:rPr>
        <w:t xml:space="preserve"> Rio de Janeiro: Paz e Terra </w:t>
      </w:r>
      <w:proofErr w:type="gramStart"/>
      <w:r w:rsidR="00EC0E98" w:rsidRPr="00406B8C">
        <w:rPr>
          <w:rFonts w:ascii="Arial" w:hAnsi="Arial" w:cs="Arial"/>
          <w:color w:val="000000" w:themeColor="text1"/>
        </w:rPr>
        <w:t xml:space="preserve">( </w:t>
      </w:r>
      <w:proofErr w:type="gramEnd"/>
      <w:r w:rsidR="00EC0E98" w:rsidRPr="00406B8C">
        <w:rPr>
          <w:rFonts w:ascii="Arial" w:hAnsi="Arial" w:cs="Arial"/>
          <w:color w:val="000000" w:themeColor="text1"/>
        </w:rPr>
        <w:t>3 ed., 1984), 132 p. (Educação e comunicação, 9).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</w:t>
      </w:r>
      <w:proofErr w:type="spellStart"/>
      <w:r w:rsidRPr="00406B8C">
        <w:rPr>
          <w:rFonts w:ascii="Arial" w:hAnsi="Arial" w:cs="Arial"/>
          <w:color w:val="000000" w:themeColor="text1"/>
        </w:rPr>
        <w:t>Antonio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color w:val="000000" w:themeColor="text1"/>
        </w:rPr>
        <w:t>Faundez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. </w:t>
      </w:r>
      <w:hyperlink r:id="rId130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Por uma pedagogia da pergunta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</w:t>
      </w:r>
      <w:proofErr w:type="gramStart"/>
      <w:r w:rsidRPr="00406B8C">
        <w:rPr>
          <w:rFonts w:ascii="Arial" w:hAnsi="Arial" w:cs="Arial"/>
          <w:color w:val="000000" w:themeColor="text1"/>
        </w:rPr>
        <w:t>2002</w:t>
      </w:r>
      <w:proofErr w:type="gramEnd"/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Adriano Nogueira; Débora </w:t>
      </w:r>
      <w:proofErr w:type="spellStart"/>
      <w:r w:rsidRPr="00406B8C">
        <w:rPr>
          <w:rFonts w:ascii="Arial" w:hAnsi="Arial" w:cs="Arial"/>
          <w:color w:val="000000" w:themeColor="text1"/>
        </w:rPr>
        <w:t>Mazza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. </w:t>
      </w:r>
      <w:hyperlink r:id="rId131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Fazer escola conhecendo a vida</w:t>
        </w:r>
      </w:hyperlink>
      <w:r w:rsidRPr="00406B8C">
        <w:rPr>
          <w:rFonts w:ascii="Arial" w:hAnsi="Arial" w:cs="Arial"/>
          <w:color w:val="000000" w:themeColor="text1"/>
        </w:rPr>
        <w:t>. Papirus; 1986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Sérgio Guimarães. </w:t>
      </w:r>
      <w:hyperlink r:id="rId132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Aprendendo com a própria história</w:t>
        </w:r>
      </w:hyperlink>
      <w:r w:rsidRPr="00406B8C">
        <w:rPr>
          <w:rFonts w:ascii="Arial" w:hAnsi="Arial" w:cs="Arial"/>
          <w:color w:val="000000" w:themeColor="text1"/>
        </w:rPr>
        <w:t xml:space="preserve">. Editora Paz e Terra; 2000. </w:t>
      </w:r>
      <w:hyperlink r:id="rId133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978-85-219-0371-0</w:t>
        </w:r>
      </w:hyperlink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Adriano Nogueira; Debora </w:t>
      </w:r>
      <w:proofErr w:type="spellStart"/>
      <w:r w:rsidRPr="00406B8C">
        <w:rPr>
          <w:rFonts w:ascii="Arial" w:hAnsi="Arial" w:cs="Arial"/>
          <w:color w:val="000000" w:themeColor="text1"/>
        </w:rPr>
        <w:t>Maza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. </w:t>
      </w:r>
      <w:hyperlink r:id="rId134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Na escola que fazemos: uma reflexão interdisciplinar em educação popular</w:t>
        </w:r>
      </w:hyperlink>
      <w:r w:rsidRPr="00406B8C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406B8C">
        <w:rPr>
          <w:rFonts w:ascii="Arial" w:hAnsi="Arial" w:cs="Arial"/>
          <w:color w:val="000000" w:themeColor="text1"/>
        </w:rPr>
        <w:t>Edit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. Vozes Ltda.; 1990. </w:t>
      </w:r>
      <w:hyperlink r:id="rId135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978-85-326-0237-4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Adriano Nogueira. </w:t>
      </w:r>
      <w:hyperlink r:id="rId136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Que fazer: teoria e prática em educação popular</w:t>
        </w:r>
      </w:hyperlink>
      <w:r w:rsidRPr="00406B8C">
        <w:rPr>
          <w:rFonts w:ascii="Arial" w:hAnsi="Arial" w:cs="Arial"/>
          <w:color w:val="000000" w:themeColor="text1"/>
        </w:rPr>
        <w:t>. Vozes; 1989.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37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Paulo Freire conversando </w:t>
        </w:r>
        <w:proofErr w:type="spellStart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con</w:t>
        </w:r>
        <w:proofErr w:type="spellEnd"/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 xml:space="preserve"> educadores</w:t>
        </w:r>
      </w:hyperlink>
      <w:r w:rsidRPr="00406B8C">
        <w:rPr>
          <w:rFonts w:ascii="Arial" w:hAnsi="Arial" w:cs="Arial"/>
          <w:color w:val="000000" w:themeColor="text1"/>
        </w:rPr>
        <w:t>. Ed. Roca Viva; 1990.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Freire; Donaldo Pereira Macedo. </w:t>
      </w:r>
      <w:hyperlink r:id="rId138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Alfabetização: leitura do mundo, leitura da palavra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</w:t>
      </w:r>
      <w:proofErr w:type="gramStart"/>
      <w:r w:rsidRPr="00406B8C">
        <w:rPr>
          <w:rFonts w:ascii="Arial" w:hAnsi="Arial" w:cs="Arial"/>
          <w:color w:val="000000" w:themeColor="text1"/>
        </w:rPr>
        <w:t>1990</w:t>
      </w:r>
      <w:proofErr w:type="gramEnd"/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39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 Educação na cidade</w:t>
        </w:r>
      </w:hyperlink>
      <w:r w:rsidRPr="00406B8C">
        <w:rPr>
          <w:rFonts w:ascii="Arial" w:hAnsi="Arial" w:cs="Arial"/>
          <w:color w:val="000000" w:themeColor="text1"/>
        </w:rPr>
        <w:t>. Cortez Editora; 1991.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40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 importância do ato de ler: em três artigos que se completam</w:t>
        </w:r>
      </w:hyperlink>
      <w:r w:rsidRPr="00406B8C">
        <w:rPr>
          <w:rFonts w:ascii="Arial" w:hAnsi="Arial" w:cs="Arial"/>
          <w:color w:val="000000" w:themeColor="text1"/>
        </w:rPr>
        <w:t>. Cortez; 2008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Freire. </w:t>
      </w:r>
      <w:hyperlink r:id="rId141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da esperança: um reencontro com a Pedagogia do oprimido</w:t>
        </w:r>
      </w:hyperlink>
      <w:r w:rsidRPr="00406B8C">
        <w:rPr>
          <w:rFonts w:ascii="Arial" w:hAnsi="Arial" w:cs="Arial"/>
          <w:color w:val="000000" w:themeColor="text1"/>
        </w:rPr>
        <w:t xml:space="preserve">. Paz e Terra; 1997. </w:t>
      </w:r>
      <w:hyperlink r:id="rId142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978-85-219-0010-8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43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Professora sim, tia não: cartas a quem ousa ensinar</w:t>
        </w:r>
      </w:hyperlink>
      <w:r w:rsidRPr="00406B8C">
        <w:rPr>
          <w:rFonts w:ascii="Arial" w:hAnsi="Arial" w:cs="Arial"/>
          <w:color w:val="000000" w:themeColor="text1"/>
        </w:rPr>
        <w:t xml:space="preserve">. Olho d'Água; </w:t>
      </w:r>
      <w:proofErr w:type="gramStart"/>
      <w:r w:rsidRPr="00406B8C">
        <w:rPr>
          <w:rFonts w:ascii="Arial" w:hAnsi="Arial" w:cs="Arial"/>
          <w:color w:val="000000" w:themeColor="text1"/>
        </w:rPr>
        <w:t>2008</w:t>
      </w:r>
      <w:proofErr w:type="gramEnd"/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44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Política e educação: ensaios</w:t>
        </w:r>
      </w:hyperlink>
      <w:r w:rsidRPr="00406B8C">
        <w:rPr>
          <w:rFonts w:ascii="Arial" w:hAnsi="Arial" w:cs="Arial"/>
          <w:color w:val="000000" w:themeColor="text1"/>
        </w:rPr>
        <w:t>. Cortez Editora; 1993.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Ana Maria Araújo Freire, </w:t>
      </w:r>
      <w:hyperlink r:id="rId145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Cartas a Cristina: reflexões sobre minha vida e minha práxis</w:t>
        </w:r>
      </w:hyperlink>
      <w:r w:rsidRPr="00406B8C">
        <w:rPr>
          <w:rFonts w:ascii="Arial" w:hAnsi="Arial" w:cs="Arial"/>
          <w:color w:val="000000" w:themeColor="text1"/>
        </w:rPr>
        <w:t xml:space="preserve">, 2003, Editora UNESP, </w:t>
      </w:r>
      <w:hyperlink r:id="rId146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978-85-7139-483-4</w:t>
        </w:r>
        <w:proofErr w:type="gramStart"/>
      </w:hyperlink>
      <w:proofErr w:type="gramEnd"/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‎Frei Betto, </w:t>
      </w:r>
      <w:hyperlink r:id="rId147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Essa escola chamada vida</w:t>
        </w:r>
      </w:hyperlink>
      <w:proofErr w:type="gramStart"/>
      <w:r w:rsidRPr="00406B8C">
        <w:rPr>
          <w:rFonts w:ascii="Arial" w:hAnsi="Arial" w:cs="Arial"/>
          <w:color w:val="000000" w:themeColor="text1"/>
        </w:rPr>
        <w:t>,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1994, Ed. Ática, </w:t>
      </w:r>
      <w:hyperlink r:id="rId148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978-85-08-02764-4</w:t>
        </w:r>
      </w:hyperlink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proofErr w:type="spellStart"/>
      <w:r w:rsidRPr="00406B8C">
        <w:rPr>
          <w:rFonts w:ascii="Arial" w:hAnsi="Arial" w:cs="Arial"/>
          <w:color w:val="000000" w:themeColor="text1"/>
        </w:rPr>
        <w:lastRenderedPageBreak/>
        <w:t>Myles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color w:val="000000" w:themeColor="text1"/>
        </w:rPr>
        <w:t>Horton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; Paulo Freire; Brenda Bell. </w:t>
      </w:r>
      <w:hyperlink r:id="rId149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O caminho se faz caminhando: conversas sobre educação e mudança social</w:t>
        </w:r>
      </w:hyperlink>
      <w:r w:rsidRPr="00406B8C">
        <w:rPr>
          <w:rFonts w:ascii="Arial" w:hAnsi="Arial" w:cs="Arial"/>
          <w:color w:val="000000" w:themeColor="text1"/>
        </w:rPr>
        <w:t xml:space="preserve">. Vozes; 2003. </w:t>
      </w:r>
      <w:hyperlink r:id="rId150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978-85-326-2815-2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Ana Maria Araújo Freire, </w:t>
      </w:r>
      <w:hyperlink r:id="rId151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À sombra desta mangueira</w:t>
        </w:r>
      </w:hyperlink>
      <w:r w:rsidRPr="00406B8C">
        <w:rPr>
          <w:rFonts w:ascii="Arial" w:hAnsi="Arial" w:cs="Arial"/>
          <w:color w:val="000000" w:themeColor="text1"/>
        </w:rPr>
        <w:t xml:space="preserve">, Olho d'Água. 1995, </w:t>
      </w:r>
      <w:hyperlink r:id="rId152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978-85-85428-15-0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Sérgio Guimarães, Moacir Gadotti, </w:t>
      </w:r>
      <w:hyperlink r:id="rId153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Pedagogia: diálogo e conflito</w:t>
        </w:r>
      </w:hyperlink>
      <w:proofErr w:type="gramStart"/>
      <w:r w:rsidRPr="00406B8C">
        <w:rPr>
          <w:rFonts w:ascii="Arial" w:hAnsi="Arial" w:cs="Arial"/>
          <w:color w:val="000000" w:themeColor="text1"/>
        </w:rPr>
        <w:t>,</w:t>
      </w:r>
      <w:proofErr w:type="gramEnd"/>
      <w:r w:rsidRPr="00406B8C">
        <w:rPr>
          <w:rFonts w:ascii="Arial" w:hAnsi="Arial" w:cs="Arial"/>
          <w:color w:val="000000" w:themeColor="text1"/>
        </w:rPr>
        <w:t>1986, Cortez Editora Autores Associados</w:t>
      </w:r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Ira </w:t>
      </w:r>
      <w:proofErr w:type="spellStart"/>
      <w:r w:rsidRPr="00406B8C">
        <w:rPr>
          <w:rFonts w:ascii="Arial" w:hAnsi="Arial" w:cs="Arial"/>
          <w:color w:val="000000" w:themeColor="text1"/>
        </w:rPr>
        <w:t>Schor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, </w:t>
      </w:r>
      <w:hyperlink r:id="rId154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Medo e ousadia: o cotidiano do professor</w:t>
        </w:r>
      </w:hyperlink>
      <w:r w:rsidRPr="00406B8C">
        <w:rPr>
          <w:rFonts w:ascii="Arial" w:hAnsi="Arial" w:cs="Arial"/>
          <w:color w:val="000000" w:themeColor="text1"/>
        </w:rPr>
        <w:t xml:space="preserve">, 1997, Paz e </w:t>
      </w:r>
      <w:proofErr w:type="gramStart"/>
      <w:r w:rsidRPr="00406B8C">
        <w:rPr>
          <w:rFonts w:ascii="Arial" w:hAnsi="Arial" w:cs="Arial"/>
          <w:color w:val="000000" w:themeColor="text1"/>
        </w:rPr>
        <w:t>Terra</w:t>
      </w:r>
      <w:proofErr w:type="gramEnd"/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55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da autonomia: saberes necessários à prática educativa</w:t>
        </w:r>
      </w:hyperlink>
      <w:proofErr w:type="gramStart"/>
      <w:r w:rsidRPr="00406B8C">
        <w:rPr>
          <w:rFonts w:ascii="Arial" w:hAnsi="Arial" w:cs="Arial"/>
          <w:color w:val="000000" w:themeColor="text1"/>
        </w:rPr>
        <w:t>,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2009, Paz e Terra, </w:t>
      </w:r>
      <w:hyperlink r:id="rId156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978-85-7753-015-1</w:t>
        </w:r>
      </w:hyperlink>
      <w:r w:rsidRPr="00406B8C">
        <w:rPr>
          <w:rFonts w:ascii="Arial" w:hAnsi="Arial" w:cs="Arial"/>
          <w:color w:val="000000" w:themeColor="text1"/>
        </w:rPr>
        <w:t xml:space="preserve">, Ver artigo </w:t>
      </w:r>
      <w:hyperlink r:id="rId157" w:tooltip="Pedagogia da Autonomia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da Autonomia</w:t>
        </w:r>
      </w:hyperlink>
    </w:p>
    <w:p w:rsidR="00EC0E98" w:rsidRPr="00406B8C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Paulo Freire, </w:t>
      </w:r>
      <w:hyperlink r:id="rId158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Pedagogia da indignação: cartas pedagógicas e outros escritos</w:t>
        </w:r>
      </w:hyperlink>
      <w:proofErr w:type="gramStart"/>
      <w:r w:rsidRPr="00406B8C">
        <w:rPr>
          <w:rFonts w:ascii="Arial" w:hAnsi="Arial" w:cs="Arial"/>
          <w:color w:val="000000" w:themeColor="text1"/>
        </w:rPr>
        <w:t xml:space="preserve"> ,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2000, Editora Unesp, </w:t>
      </w:r>
      <w:hyperlink r:id="rId159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978-85-7139-291-5</w:t>
        </w:r>
      </w:hyperlink>
    </w:p>
    <w:p w:rsidR="00EC0E98" w:rsidRDefault="00EC0E98" w:rsidP="00406B8C">
      <w:pPr>
        <w:numPr>
          <w:ilvl w:val="0"/>
          <w:numId w:val="38"/>
        </w:numPr>
        <w:spacing w:line="360" w:lineRule="auto"/>
        <w:ind w:left="0" w:firstLine="1134"/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00406B8C">
        <w:rPr>
          <w:rFonts w:ascii="Arial" w:hAnsi="Arial" w:cs="Arial"/>
          <w:color w:val="000000" w:themeColor="text1"/>
        </w:rPr>
        <w:t xml:space="preserve">Paulo Freire, Sérgio Guimarães, </w:t>
      </w:r>
      <w:hyperlink r:id="rId160" w:history="1">
        <w:r w:rsidRPr="00406B8C">
          <w:rPr>
            <w:rStyle w:val="Hyperlink"/>
            <w:rFonts w:ascii="Arial" w:hAnsi="Arial" w:cs="Arial"/>
            <w:i/>
            <w:iCs/>
            <w:color w:val="000000" w:themeColor="text1"/>
            <w:u w:val="none"/>
          </w:rPr>
          <w:t>A África ensinando a gente: Angola, Guiné-Bissau, São Tomé e Príncipe</w:t>
        </w:r>
      </w:hyperlink>
      <w:r w:rsidRPr="00406B8C">
        <w:rPr>
          <w:rFonts w:ascii="Arial" w:hAnsi="Arial" w:cs="Arial"/>
          <w:color w:val="000000" w:themeColor="text1"/>
        </w:rPr>
        <w:t xml:space="preserve">, 2003, Paz e Terra, </w:t>
      </w:r>
      <w:hyperlink r:id="rId161" w:history="1">
        <w:r w:rsidRPr="00406B8C">
          <w:rPr>
            <w:rStyle w:val="Hyperlink"/>
            <w:rFonts w:ascii="Arial" w:hAnsi="Arial" w:cs="Arial"/>
            <w:color w:val="000000" w:themeColor="text1"/>
            <w:u w:val="none"/>
          </w:rPr>
          <w:t>ISBN 978-85-219-0646-9</w:t>
        </w:r>
        <w:proofErr w:type="gramStart"/>
      </w:hyperlink>
      <w:proofErr w:type="gramEnd"/>
    </w:p>
    <w:p w:rsidR="00406B8C" w:rsidRPr="00406B8C" w:rsidRDefault="00406B8C" w:rsidP="00406B8C">
      <w:pPr>
        <w:spacing w:line="36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spacing w:line="360" w:lineRule="auto"/>
        <w:ind w:firstLine="1134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t>Impacto global</w:t>
      </w:r>
    </w:p>
    <w:p w:rsidR="00EC0E98" w:rsidRPr="00406B8C" w:rsidRDefault="00EC0E98" w:rsidP="00406B8C">
      <w:pPr>
        <w:spacing w:line="360" w:lineRule="auto"/>
        <w:ind w:firstLine="1134"/>
        <w:jc w:val="center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BF9C34B" wp14:editId="17C60158">
            <wp:extent cx="2765425" cy="1514475"/>
            <wp:effectExtent l="0" t="0" r="0" b="9525"/>
            <wp:docPr id="3" name="Imagem 3" descr="https://upload.wikimedia.org/wikipedia/commons/thumb/d/dc/Mural_en_la_Facultad_de_Educaci%C3%B3n_y_Humanidades%2C_Universidad_del_B%C3%ADo-B%C3%ADo.jpg/290px-Mural_en_la_Facultad_de_Educaci%C3%B3n_y_Humanidades%2C_Universidad_del_B%C3%ADo-B%C3%ADo.jpg">
              <a:hlinkClick xmlns:a="http://schemas.openxmlformats.org/drawingml/2006/main" r:id="rId1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c/Mural_en_la_Facultad_de_Educaci%C3%B3n_y_Humanidades%2C_Universidad_del_B%C3%ADo-B%C3%ADo.jpg/290px-Mural_en_la_Facultad_de_Educaci%C3%B3n_y_Humanidades%2C_Universidad_del_B%C3%ADo-B%C3%ADo.jpg">
                      <a:hlinkClick r:id="rId1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Mural de Paulo Freira na Faculdade de Educação e Humanidades da </w:t>
      </w:r>
      <w:hyperlink r:id="rId164" w:tooltip="Universidade do Bío-Bío" w:history="1">
        <w:r w:rsidRPr="00406B8C">
          <w:rPr>
            <w:rFonts w:ascii="Arial" w:hAnsi="Arial" w:cs="Arial"/>
            <w:color w:val="000000" w:themeColor="text1"/>
          </w:rPr>
          <w:t>Universidade do Bío-Bío</w:t>
        </w:r>
      </w:hyperlink>
      <w:r w:rsidRPr="00406B8C">
        <w:rPr>
          <w:rFonts w:ascii="Arial" w:hAnsi="Arial" w:cs="Arial"/>
          <w:color w:val="000000" w:themeColor="text1"/>
        </w:rPr>
        <w:t xml:space="preserve">, no </w:t>
      </w:r>
      <w:hyperlink r:id="rId165" w:tooltip="Chile" w:history="1">
        <w:r w:rsidRPr="00406B8C">
          <w:rPr>
            <w:rFonts w:ascii="Arial" w:hAnsi="Arial" w:cs="Arial"/>
            <w:color w:val="000000" w:themeColor="text1"/>
          </w:rPr>
          <w:t>Chile</w:t>
        </w:r>
        <w:proofErr w:type="gramStart"/>
      </w:hyperlink>
      <w:proofErr w:type="gramEnd"/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Os principais expoentes de Freire na </w:t>
      </w:r>
      <w:hyperlink r:id="rId166" w:tooltip="América do Norte" w:history="1">
        <w:r w:rsidRPr="00406B8C">
          <w:rPr>
            <w:rFonts w:ascii="Arial" w:hAnsi="Arial" w:cs="Arial"/>
            <w:color w:val="000000" w:themeColor="text1"/>
          </w:rPr>
          <w:t>América do Norte</w:t>
        </w:r>
      </w:hyperlink>
      <w:r w:rsidRPr="00406B8C">
        <w:rPr>
          <w:rFonts w:ascii="Arial" w:hAnsi="Arial" w:cs="Arial"/>
          <w:color w:val="000000" w:themeColor="text1"/>
        </w:rPr>
        <w:t xml:space="preserve"> são </w:t>
      </w:r>
      <w:hyperlink r:id="rId167" w:tooltip="Henry Giroux (página não existe)" w:history="1">
        <w:r w:rsidRPr="00406B8C">
          <w:rPr>
            <w:rFonts w:ascii="Arial" w:hAnsi="Arial" w:cs="Arial"/>
            <w:color w:val="000000" w:themeColor="text1"/>
          </w:rPr>
          <w:t xml:space="preserve">Henry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Giroux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68" w:tooltip="Peter McLaren (página não existe)" w:history="1">
        <w:r w:rsidRPr="00406B8C">
          <w:rPr>
            <w:rFonts w:ascii="Arial" w:hAnsi="Arial" w:cs="Arial"/>
            <w:color w:val="000000" w:themeColor="text1"/>
          </w:rPr>
          <w:t>Peter McLaren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69" w:tooltip="Donaldo Macedo (página não existe)" w:history="1">
        <w:r w:rsidRPr="00406B8C">
          <w:rPr>
            <w:rFonts w:ascii="Arial" w:hAnsi="Arial" w:cs="Arial"/>
            <w:color w:val="000000" w:themeColor="text1"/>
          </w:rPr>
          <w:t>Donaldo Macedo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70" w:tooltip="Joe L. Kincheloe (página não existe)" w:history="1">
        <w:r w:rsidRPr="00406B8C">
          <w:rPr>
            <w:rFonts w:ascii="Arial" w:hAnsi="Arial" w:cs="Arial"/>
            <w:color w:val="000000" w:themeColor="text1"/>
          </w:rPr>
          <w:t xml:space="preserve">Joe L.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Kincheloe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71" w:tooltip="Carlos Alberto Torres" w:history="1">
        <w:r w:rsidRPr="00406B8C">
          <w:rPr>
            <w:rFonts w:ascii="Arial" w:hAnsi="Arial" w:cs="Arial"/>
            <w:color w:val="000000" w:themeColor="text1"/>
          </w:rPr>
          <w:t>Carlos Alberto Torres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72" w:tooltip="Ira Shor (página não existe)" w:history="1">
        <w:r w:rsidRPr="00406B8C">
          <w:rPr>
            <w:rFonts w:ascii="Arial" w:hAnsi="Arial" w:cs="Arial"/>
            <w:color w:val="000000" w:themeColor="text1"/>
          </w:rPr>
          <w:t xml:space="preserve">Ira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Shor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173" w:tooltip="Shirley R. Steinberg (página não existe)" w:history="1">
        <w:r w:rsidRPr="00406B8C">
          <w:rPr>
            <w:rFonts w:ascii="Arial" w:hAnsi="Arial" w:cs="Arial"/>
            <w:color w:val="000000" w:themeColor="text1"/>
          </w:rPr>
          <w:t xml:space="preserve">Shirley R.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Steinberg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. Um dos textos editados por McLaren, </w:t>
      </w:r>
      <w:r w:rsidRPr="00406B8C">
        <w:rPr>
          <w:rFonts w:ascii="Arial" w:hAnsi="Arial" w:cs="Arial"/>
          <w:i/>
          <w:iCs/>
          <w:color w:val="000000" w:themeColor="text1"/>
        </w:rPr>
        <w:t xml:space="preserve">Paulo Freire: A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Critical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Encounter</w:t>
      </w:r>
      <w:proofErr w:type="spellEnd"/>
      <w:proofErr w:type="gramStart"/>
      <w:r w:rsidRPr="00406B8C">
        <w:rPr>
          <w:rFonts w:ascii="Arial" w:hAnsi="Arial" w:cs="Arial"/>
          <w:color w:val="000000" w:themeColor="text1"/>
        </w:rPr>
        <w:t>, expõe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sobre o impacto de Freire no campo da educação crítica. McLaren também fornece um estudo comparativo entre Paulo Freire e o ícone revolucionário argentino </w:t>
      </w:r>
      <w:hyperlink r:id="rId174" w:tooltip="Che Guevara" w:history="1">
        <w:r w:rsidRPr="00406B8C">
          <w:rPr>
            <w:rFonts w:ascii="Arial" w:hAnsi="Arial" w:cs="Arial"/>
            <w:color w:val="000000" w:themeColor="text1"/>
          </w:rPr>
          <w:t>Che Guevara</w:t>
        </w:r>
      </w:hyperlink>
      <w:r w:rsidRPr="00406B8C">
        <w:rPr>
          <w:rFonts w:ascii="Arial" w:hAnsi="Arial" w:cs="Arial"/>
          <w:color w:val="000000" w:themeColor="text1"/>
        </w:rPr>
        <w:t xml:space="preserve">. O trabalho de Freire influenciou o movimento chamado "matemática radical" nos </w:t>
      </w:r>
      <w:hyperlink r:id="rId175" w:tooltip="Estados Unidos" w:history="1">
        <w:r w:rsidRPr="00406B8C">
          <w:rPr>
            <w:rFonts w:ascii="Arial" w:hAnsi="Arial" w:cs="Arial"/>
            <w:color w:val="000000" w:themeColor="text1"/>
          </w:rPr>
          <w:t>Estados Unidos</w:t>
        </w:r>
      </w:hyperlink>
      <w:r w:rsidRPr="00406B8C">
        <w:rPr>
          <w:rFonts w:ascii="Arial" w:hAnsi="Arial" w:cs="Arial"/>
          <w:color w:val="000000" w:themeColor="text1"/>
        </w:rPr>
        <w:t xml:space="preserve">, que enfatiza questões de </w:t>
      </w:r>
      <w:hyperlink r:id="rId176" w:tooltip="Justiça social" w:history="1">
        <w:r w:rsidRPr="00406B8C">
          <w:rPr>
            <w:rFonts w:ascii="Arial" w:hAnsi="Arial" w:cs="Arial"/>
            <w:color w:val="000000" w:themeColor="text1"/>
          </w:rPr>
          <w:t>justiça social</w:t>
        </w:r>
      </w:hyperlink>
      <w:r w:rsidRPr="00406B8C">
        <w:rPr>
          <w:rFonts w:ascii="Arial" w:hAnsi="Arial" w:cs="Arial"/>
          <w:color w:val="000000" w:themeColor="text1"/>
        </w:rPr>
        <w:t xml:space="preserve"> e pedagogia crítica como componentes de currículos de </w:t>
      </w:r>
      <w:hyperlink r:id="rId177" w:tooltip="Matemática" w:history="1">
        <w:r w:rsidRPr="00406B8C">
          <w:rPr>
            <w:rFonts w:ascii="Arial" w:hAnsi="Arial" w:cs="Arial"/>
            <w:color w:val="000000" w:themeColor="text1"/>
          </w:rPr>
          <w:t>matemática</w:t>
        </w:r>
      </w:hyperlink>
      <w:r w:rsidRPr="00406B8C">
        <w:rPr>
          <w:rFonts w:ascii="Arial" w:hAnsi="Arial" w:cs="Arial"/>
          <w:color w:val="000000" w:themeColor="text1"/>
        </w:rPr>
        <w:t>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Na </w:t>
      </w:r>
      <w:hyperlink r:id="rId178" w:tooltip="África do Sul" w:history="1">
        <w:r w:rsidRPr="00406B8C">
          <w:rPr>
            <w:rFonts w:ascii="Arial" w:hAnsi="Arial" w:cs="Arial"/>
            <w:color w:val="000000" w:themeColor="text1"/>
          </w:rPr>
          <w:t>África do Sul</w:t>
        </w:r>
      </w:hyperlink>
      <w:r w:rsidRPr="00406B8C">
        <w:rPr>
          <w:rFonts w:ascii="Arial" w:hAnsi="Arial" w:cs="Arial"/>
          <w:color w:val="000000" w:themeColor="text1"/>
        </w:rPr>
        <w:t xml:space="preserve">, as ideias e métodos de Freire foram fundamentais para o </w:t>
      </w:r>
      <w:hyperlink r:id="rId179" w:tooltip="Movimento da Consciência Negra (página não existe)" w:history="1">
        <w:r w:rsidRPr="00406B8C">
          <w:rPr>
            <w:rFonts w:ascii="Arial" w:hAnsi="Arial" w:cs="Arial"/>
            <w:color w:val="000000" w:themeColor="text1"/>
          </w:rPr>
          <w:t>Movimento da Consciência Negra</w:t>
        </w:r>
      </w:hyperlink>
      <w:r w:rsidRPr="00406B8C">
        <w:rPr>
          <w:rFonts w:ascii="Arial" w:hAnsi="Arial" w:cs="Arial"/>
          <w:color w:val="000000" w:themeColor="text1"/>
        </w:rPr>
        <w:t xml:space="preserve"> (em </w:t>
      </w:r>
      <w:hyperlink r:id="rId180" w:tooltip="Língua inglesa" w:history="1">
        <w:r w:rsidRPr="00406B8C">
          <w:rPr>
            <w:rFonts w:ascii="Arial" w:hAnsi="Arial" w:cs="Arial"/>
            <w:color w:val="000000" w:themeColor="text1"/>
          </w:rPr>
          <w:t>inglês</w:t>
        </w:r>
      </w:hyperlink>
      <w:r w:rsidRPr="00406B8C">
        <w:rPr>
          <w:rFonts w:ascii="Arial" w:hAnsi="Arial" w:cs="Arial"/>
          <w:color w:val="000000" w:themeColor="text1"/>
        </w:rPr>
        <w:t xml:space="preserve">: </w:t>
      </w:r>
      <w:r w:rsidRPr="00406B8C">
        <w:rPr>
          <w:rFonts w:ascii="Arial" w:hAnsi="Arial" w:cs="Arial"/>
          <w:i/>
          <w:iCs/>
          <w:color w:val="000000" w:themeColor="text1"/>
        </w:rPr>
        <w:t xml:space="preserve">Black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Consciousness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Movement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), muitas vezes </w:t>
      </w:r>
      <w:r w:rsidRPr="00406B8C">
        <w:rPr>
          <w:rFonts w:ascii="Arial" w:hAnsi="Arial" w:cs="Arial"/>
          <w:color w:val="000000" w:themeColor="text1"/>
        </w:rPr>
        <w:lastRenderedPageBreak/>
        <w:t xml:space="preserve">associado com a figura de </w:t>
      </w:r>
      <w:hyperlink r:id="rId181" w:tooltip="Steve Biko" w:history="1">
        <w:r w:rsidRPr="00406B8C">
          <w:rPr>
            <w:rFonts w:ascii="Arial" w:hAnsi="Arial" w:cs="Arial"/>
            <w:color w:val="000000" w:themeColor="text1"/>
          </w:rPr>
          <w:t xml:space="preserve">Steve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Biko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>, na década de 1970.</w:t>
      </w:r>
      <w:r w:rsidR="00406B8C">
        <w:rPr>
          <w:rFonts w:ascii="Arial" w:hAnsi="Arial" w:cs="Arial"/>
          <w:color w:val="000000" w:themeColor="text1"/>
        </w:rPr>
        <w:t xml:space="preserve"> 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  <w:r w:rsidRPr="00406B8C">
        <w:rPr>
          <w:rFonts w:ascii="Arial" w:hAnsi="Arial" w:cs="Arial"/>
          <w:color w:val="000000" w:themeColor="text1"/>
        </w:rPr>
        <w:t xml:space="preserve">Há um projeto sobre Paulo Freire na </w:t>
      </w:r>
      <w:hyperlink r:id="rId182" w:tooltip="Universidade de KwaZulu-Natal (página não existe)" w:history="1">
        <w:r w:rsidRPr="00406B8C">
          <w:rPr>
            <w:rFonts w:ascii="Arial" w:hAnsi="Arial" w:cs="Arial"/>
            <w:color w:val="000000" w:themeColor="text1"/>
          </w:rPr>
          <w:t xml:space="preserve">Universidade de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KwaZulu-Natal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 em </w:t>
      </w:r>
      <w:hyperlink r:id="rId183" w:tooltip="Pietermaritzburg" w:history="1">
        <w:proofErr w:type="spellStart"/>
        <w:r w:rsidRPr="00406B8C">
          <w:rPr>
            <w:rFonts w:ascii="Arial" w:hAnsi="Arial" w:cs="Arial"/>
            <w:color w:val="000000" w:themeColor="text1"/>
          </w:rPr>
          <w:t>Pietermaritzburg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>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1991, o </w:t>
      </w:r>
      <w:hyperlink r:id="rId184" w:tooltip="Instituto Paulo Freire (página não existe)" w:history="1">
        <w:r w:rsidRPr="00406B8C">
          <w:rPr>
            <w:rFonts w:ascii="Arial" w:hAnsi="Arial" w:cs="Arial"/>
            <w:color w:val="000000" w:themeColor="text1"/>
          </w:rPr>
          <w:t>Instituto Paulo Freire</w:t>
        </w:r>
      </w:hyperlink>
      <w:r w:rsidRPr="00406B8C">
        <w:rPr>
          <w:rFonts w:ascii="Arial" w:hAnsi="Arial" w:cs="Arial"/>
          <w:color w:val="000000" w:themeColor="text1"/>
        </w:rPr>
        <w:t xml:space="preserve"> foi criado em </w:t>
      </w:r>
      <w:hyperlink r:id="rId185" w:tooltip="São Paulo (cidade)" w:history="1">
        <w:r w:rsidRPr="00406B8C">
          <w:rPr>
            <w:rFonts w:ascii="Arial" w:hAnsi="Arial" w:cs="Arial"/>
            <w:color w:val="000000" w:themeColor="text1"/>
          </w:rPr>
          <w:t>São Paulo</w:t>
        </w:r>
      </w:hyperlink>
      <w:r w:rsidRPr="00406B8C">
        <w:rPr>
          <w:rFonts w:ascii="Arial" w:hAnsi="Arial" w:cs="Arial"/>
          <w:color w:val="000000" w:themeColor="text1"/>
        </w:rPr>
        <w:t xml:space="preserve"> para ampliar e elaborar as suas teorias da educação popular. O instituto já tem projetos em muitos países e está sediada na Escola de Educação e Estudos de Informação da </w:t>
      </w:r>
      <w:hyperlink r:id="rId186" w:tooltip="Universidade da Califórnia em Los Angeles" w:history="1">
        <w:r w:rsidRPr="00406B8C">
          <w:rPr>
            <w:rFonts w:ascii="Arial" w:hAnsi="Arial" w:cs="Arial"/>
            <w:color w:val="000000" w:themeColor="text1"/>
          </w:rPr>
          <w:t>Universidade da Califórnia em Los Angeles</w:t>
        </w:r>
      </w:hyperlink>
      <w:r w:rsidRPr="00406B8C">
        <w:rPr>
          <w:rFonts w:ascii="Arial" w:hAnsi="Arial" w:cs="Arial"/>
          <w:color w:val="000000" w:themeColor="text1"/>
        </w:rPr>
        <w:t xml:space="preserve"> (UCLA), onde arquivos de Freire são mantidos. O diretor é o Dr. Carlos Torres, professor da UCLA e autor de livros </w:t>
      </w:r>
      <w:proofErr w:type="spellStart"/>
      <w:r w:rsidRPr="00406B8C">
        <w:rPr>
          <w:rFonts w:ascii="Arial" w:hAnsi="Arial" w:cs="Arial"/>
          <w:color w:val="000000" w:themeColor="text1"/>
        </w:rPr>
        <w:t>freireanos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incluindo </w:t>
      </w:r>
      <w:r w:rsidRPr="00406B8C">
        <w:rPr>
          <w:rFonts w:ascii="Arial" w:hAnsi="Arial" w:cs="Arial"/>
          <w:i/>
          <w:iCs/>
          <w:color w:val="000000" w:themeColor="text1"/>
        </w:rPr>
        <w:t xml:space="preserve">A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praxis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educativa de Paulo Freire</w:t>
      </w:r>
      <w:r w:rsidRPr="00406B8C">
        <w:rPr>
          <w:rFonts w:ascii="Arial" w:hAnsi="Arial" w:cs="Arial"/>
          <w:color w:val="000000" w:themeColor="text1"/>
        </w:rPr>
        <w:t xml:space="preserve"> (1978). Desde a publicação da edição </w:t>
      </w:r>
      <w:proofErr w:type="spellStart"/>
      <w:r w:rsidRPr="00406B8C">
        <w:rPr>
          <w:rFonts w:ascii="Arial" w:hAnsi="Arial" w:cs="Arial"/>
          <w:color w:val="000000" w:themeColor="text1"/>
        </w:rPr>
        <w:t>anglófona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da obra </w:t>
      </w:r>
      <w:hyperlink r:id="rId187" w:tooltip="Pedagogia do Oprimido" w:history="1">
        <w:r w:rsidRPr="00406B8C">
          <w:rPr>
            <w:rFonts w:ascii="Arial" w:hAnsi="Arial" w:cs="Arial"/>
            <w:i/>
            <w:iCs/>
            <w:color w:val="000000" w:themeColor="text1"/>
          </w:rPr>
          <w:t>Pedagogia do Oprimido</w:t>
        </w:r>
      </w:hyperlink>
      <w:r w:rsidRPr="00406B8C">
        <w:rPr>
          <w:rFonts w:ascii="Arial" w:hAnsi="Arial" w:cs="Arial"/>
          <w:i/>
          <w:iCs/>
          <w:color w:val="000000" w:themeColor="text1"/>
        </w:rPr>
        <w:t>'</w:t>
      </w:r>
      <w:r w:rsidRPr="00406B8C">
        <w:rPr>
          <w:rFonts w:ascii="Arial" w:hAnsi="Arial" w:cs="Arial"/>
          <w:color w:val="000000" w:themeColor="text1"/>
        </w:rPr>
        <w:t xml:space="preserve">, Freire alcançou </w:t>
      </w:r>
      <w:r w:rsidRPr="00406B8C">
        <w:rPr>
          <w:rFonts w:ascii="Arial" w:hAnsi="Arial" w:cs="Arial"/>
          <w:i/>
          <w:iCs/>
          <w:color w:val="000000" w:themeColor="text1"/>
        </w:rPr>
        <w:t>status</w:t>
      </w:r>
      <w:r w:rsidRPr="00406B8C">
        <w:rPr>
          <w:rFonts w:ascii="Arial" w:hAnsi="Arial" w:cs="Arial"/>
          <w:color w:val="000000" w:themeColor="text1"/>
        </w:rPr>
        <w:t xml:space="preserve"> quase icônico em programas de formação de professores dos Estados Unidos.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2016, duas pesquisas demonstram o impacto de sua obra a nível mundial. </w:t>
      </w:r>
      <w:proofErr w:type="gramStart"/>
      <w:r w:rsidRPr="00406B8C">
        <w:rPr>
          <w:rFonts w:ascii="Arial" w:hAnsi="Arial" w:cs="Arial"/>
          <w:color w:val="000000" w:themeColor="text1"/>
        </w:rPr>
        <w:t>A Open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color w:val="000000" w:themeColor="text1"/>
        </w:rPr>
        <w:t>Syllabus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pesquisou em mais de um milhão de programas de estudos de universidades dos Estados Unidos, </w:t>
      </w:r>
      <w:hyperlink r:id="rId188" w:tooltip="Reino Unido" w:history="1">
        <w:r w:rsidRPr="00406B8C">
          <w:rPr>
            <w:rFonts w:ascii="Arial" w:hAnsi="Arial" w:cs="Arial"/>
            <w:color w:val="000000" w:themeColor="text1"/>
          </w:rPr>
          <w:t>Reino Unido</w:t>
        </w:r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189" w:tooltip="Austrália" w:history="1">
        <w:r w:rsidRPr="00406B8C">
          <w:rPr>
            <w:rFonts w:ascii="Arial" w:hAnsi="Arial" w:cs="Arial"/>
            <w:color w:val="000000" w:themeColor="text1"/>
          </w:rPr>
          <w:t>Austrália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190" w:tooltip="Nova Zelândia" w:history="1">
        <w:r w:rsidRPr="00406B8C">
          <w:rPr>
            <w:rFonts w:ascii="Arial" w:hAnsi="Arial" w:cs="Arial"/>
            <w:color w:val="000000" w:themeColor="text1"/>
          </w:rPr>
          <w:t>Nova Zelândia</w:t>
        </w:r>
      </w:hyperlink>
      <w:r w:rsidRPr="00406B8C">
        <w:rPr>
          <w:rFonts w:ascii="Arial" w:hAnsi="Arial" w:cs="Arial"/>
          <w:color w:val="000000" w:themeColor="text1"/>
        </w:rPr>
        <w:t xml:space="preserve"> e descobriu que </w:t>
      </w:r>
      <w:r w:rsidRPr="00406B8C">
        <w:rPr>
          <w:rFonts w:ascii="Arial" w:hAnsi="Arial" w:cs="Arial"/>
          <w:i/>
          <w:iCs/>
          <w:color w:val="000000" w:themeColor="text1"/>
        </w:rPr>
        <w:t>Pedagogia do Oprimido</w:t>
      </w:r>
      <w:r w:rsidRPr="00406B8C">
        <w:rPr>
          <w:rFonts w:ascii="Arial" w:hAnsi="Arial" w:cs="Arial"/>
          <w:color w:val="000000" w:themeColor="text1"/>
        </w:rPr>
        <w:t xml:space="preserve"> é o 99º livro mais citado, fazendo do pedagogo o único brasileiro entre os 100 mais citados e o </w:t>
      </w:r>
      <w:proofErr w:type="spellStart"/>
      <w:r w:rsidRPr="00406B8C">
        <w:rPr>
          <w:rFonts w:ascii="Arial" w:hAnsi="Arial" w:cs="Arial"/>
          <w:color w:val="000000" w:themeColor="text1"/>
        </w:rPr>
        <w:t>o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segundo melhor colocado no campo da educação, perdendo apenas para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Teaching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for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Quality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Learning in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University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: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What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the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06B8C">
        <w:rPr>
          <w:rFonts w:ascii="Arial" w:hAnsi="Arial" w:cs="Arial"/>
          <w:i/>
          <w:iCs/>
          <w:color w:val="000000" w:themeColor="text1"/>
        </w:rPr>
        <w:t>Student</w:t>
      </w:r>
      <w:proofErr w:type="spellEnd"/>
      <w:r w:rsidRPr="00406B8C">
        <w:rPr>
          <w:rFonts w:ascii="Arial" w:hAnsi="Arial" w:cs="Arial"/>
          <w:i/>
          <w:iCs/>
          <w:color w:val="000000" w:themeColor="text1"/>
        </w:rPr>
        <w:t xml:space="preserve"> Does</w:t>
      </w:r>
      <w:r w:rsidRPr="00406B8C">
        <w:rPr>
          <w:rFonts w:ascii="Arial" w:hAnsi="Arial" w:cs="Arial"/>
          <w:color w:val="000000" w:themeColor="text1"/>
        </w:rPr>
        <w:t xml:space="preserve">, de </w:t>
      </w:r>
      <w:hyperlink r:id="rId191" w:tooltip="John Biggs (página não existe)" w:history="1">
        <w:r w:rsidRPr="00406B8C">
          <w:rPr>
            <w:rFonts w:ascii="Arial" w:hAnsi="Arial" w:cs="Arial"/>
            <w:color w:val="000000" w:themeColor="text1"/>
          </w:rPr>
          <w:t>John Biggs</w:t>
        </w:r>
      </w:hyperlink>
      <w:r w:rsidRPr="00406B8C">
        <w:rPr>
          <w:rFonts w:ascii="Arial" w:hAnsi="Arial" w:cs="Arial"/>
          <w:color w:val="000000" w:themeColor="text1"/>
        </w:rPr>
        <w:t xml:space="preserve">. Uma pesquisa da </w:t>
      </w:r>
      <w:hyperlink r:id="rId192" w:tooltip="London School of Economics" w:history="1">
        <w:r w:rsidRPr="00406B8C">
          <w:rPr>
            <w:rFonts w:ascii="Arial" w:hAnsi="Arial" w:cs="Arial"/>
            <w:color w:val="000000" w:themeColor="text1"/>
          </w:rPr>
          <w:t xml:space="preserve">London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School</w:t>
        </w:r>
        <w:proofErr w:type="spellEnd"/>
        <w:r w:rsidRPr="00406B8C">
          <w:rPr>
            <w:rFonts w:ascii="Arial" w:hAnsi="Arial" w:cs="Arial"/>
            <w:color w:val="000000" w:themeColor="text1"/>
          </w:rPr>
          <w:t xml:space="preserve">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of</w:t>
        </w:r>
        <w:proofErr w:type="spellEnd"/>
        <w:r w:rsidRPr="00406B8C">
          <w:rPr>
            <w:rFonts w:ascii="Arial" w:hAnsi="Arial" w:cs="Arial"/>
            <w:color w:val="000000" w:themeColor="text1"/>
          </w:rPr>
          <w:t xml:space="preserve"> </w:t>
        </w:r>
        <w:proofErr w:type="spellStart"/>
        <w:r w:rsidRPr="00406B8C">
          <w:rPr>
            <w:rFonts w:ascii="Arial" w:hAnsi="Arial" w:cs="Arial"/>
            <w:color w:val="000000" w:themeColor="text1"/>
          </w:rPr>
          <w:t>Economics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 descobriu que </w:t>
      </w:r>
      <w:r w:rsidRPr="00406B8C">
        <w:rPr>
          <w:rFonts w:ascii="Arial" w:hAnsi="Arial" w:cs="Arial"/>
          <w:i/>
          <w:iCs/>
          <w:color w:val="000000" w:themeColor="text1"/>
        </w:rPr>
        <w:t>Pedagogia do Oprimido</w:t>
      </w:r>
      <w:r w:rsidRPr="00406B8C">
        <w:rPr>
          <w:rFonts w:ascii="Arial" w:hAnsi="Arial" w:cs="Arial"/>
          <w:color w:val="000000" w:themeColor="text1"/>
        </w:rPr>
        <w:t xml:space="preserve"> é </w:t>
      </w:r>
      <w:proofErr w:type="gramStart"/>
      <w:r w:rsidRPr="00406B8C">
        <w:rPr>
          <w:rFonts w:ascii="Arial" w:hAnsi="Arial" w:cs="Arial"/>
          <w:color w:val="000000" w:themeColor="text1"/>
        </w:rPr>
        <w:t>o terceira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livro mais citado mundialmente na área das </w:t>
      </w:r>
      <w:hyperlink r:id="rId193" w:tooltip="Ciências Sociais" w:history="1">
        <w:r w:rsidRPr="00406B8C">
          <w:rPr>
            <w:rFonts w:ascii="Arial" w:hAnsi="Arial" w:cs="Arial"/>
            <w:color w:val="000000" w:themeColor="text1"/>
          </w:rPr>
          <w:t>Ciências Sociais</w:t>
        </w:r>
      </w:hyperlink>
      <w:r w:rsidRPr="00406B8C">
        <w:rPr>
          <w:rFonts w:ascii="Arial" w:hAnsi="Arial" w:cs="Arial"/>
          <w:color w:val="000000" w:themeColor="text1"/>
        </w:rPr>
        <w:t xml:space="preserve">, segundo dados do </w:t>
      </w:r>
      <w:hyperlink r:id="rId194" w:tooltip="Google Acadêmico" w:history="1">
        <w:r w:rsidRPr="00406B8C">
          <w:rPr>
            <w:rFonts w:ascii="Arial" w:hAnsi="Arial" w:cs="Arial"/>
            <w:color w:val="000000" w:themeColor="text1"/>
          </w:rPr>
          <w:t>Google Acadêmico</w:t>
        </w:r>
      </w:hyperlink>
      <w:r w:rsidRPr="00406B8C">
        <w:rPr>
          <w:rFonts w:ascii="Arial" w:hAnsi="Arial" w:cs="Arial"/>
          <w:color w:val="000000" w:themeColor="text1"/>
        </w:rPr>
        <w:t>.</w:t>
      </w:r>
    </w:p>
    <w:p w:rsidR="00406B8C" w:rsidRPr="00406B8C" w:rsidRDefault="00406B8C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spacing w:line="360" w:lineRule="auto"/>
        <w:ind w:firstLine="1134"/>
        <w:jc w:val="both"/>
        <w:outlineLvl w:val="1"/>
        <w:rPr>
          <w:rFonts w:ascii="Arial" w:hAnsi="Arial" w:cs="Arial"/>
          <w:b/>
          <w:bCs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t>Edição na Wikipédia</w:t>
      </w:r>
    </w:p>
    <w:p w:rsidR="00EC0E98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</w:t>
      </w:r>
      <w:proofErr w:type="gramStart"/>
      <w:r w:rsidRPr="00406B8C">
        <w:rPr>
          <w:rFonts w:ascii="Arial" w:hAnsi="Arial" w:cs="Arial"/>
          <w:color w:val="000000" w:themeColor="text1"/>
        </w:rPr>
        <w:t>4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de julho de 2016, uma matéria do </w:t>
      </w:r>
      <w:r w:rsidRPr="00406B8C">
        <w:rPr>
          <w:rFonts w:ascii="Arial" w:hAnsi="Arial" w:cs="Arial"/>
          <w:i/>
          <w:iCs/>
          <w:color w:val="000000" w:themeColor="text1"/>
        </w:rPr>
        <w:t>Instituto Liberal</w:t>
      </w:r>
      <w:r w:rsidRPr="00406B8C">
        <w:rPr>
          <w:rFonts w:ascii="Arial" w:hAnsi="Arial" w:cs="Arial"/>
          <w:color w:val="000000" w:themeColor="text1"/>
        </w:rPr>
        <w:t xml:space="preserve"> que ofendia a honra de Paulo Freire foi publicada em sua biografia. A viúva, </w:t>
      </w:r>
      <w:proofErr w:type="spellStart"/>
      <w:r w:rsidRPr="00406B8C">
        <w:rPr>
          <w:rFonts w:ascii="Arial" w:hAnsi="Arial" w:cs="Arial"/>
          <w:color w:val="000000" w:themeColor="text1"/>
        </w:rPr>
        <w:t>Nita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Freire, ao tomar conhecimento do fato e saber que ele foi feito através de servidores do </w:t>
      </w:r>
      <w:hyperlink r:id="rId195" w:tooltip="Palácio do Planalto" w:history="1">
        <w:r w:rsidRPr="00406B8C">
          <w:rPr>
            <w:rFonts w:ascii="Arial" w:hAnsi="Arial" w:cs="Arial"/>
            <w:color w:val="000000" w:themeColor="text1"/>
          </w:rPr>
          <w:t>Palácio do Planalto</w:t>
        </w:r>
      </w:hyperlink>
      <w:r w:rsidRPr="00406B8C">
        <w:rPr>
          <w:rFonts w:ascii="Arial" w:hAnsi="Arial" w:cs="Arial"/>
          <w:color w:val="000000" w:themeColor="text1"/>
        </w:rPr>
        <w:t xml:space="preserve">, protestou em carta ao então Presidente da República em exercício, </w:t>
      </w:r>
      <w:hyperlink r:id="rId196" w:tooltip="Michel Temer" w:history="1">
        <w:r w:rsidRPr="00406B8C">
          <w:rPr>
            <w:rFonts w:ascii="Arial" w:hAnsi="Arial" w:cs="Arial"/>
            <w:color w:val="000000" w:themeColor="text1"/>
          </w:rPr>
          <w:t>Michel Temer</w:t>
        </w:r>
      </w:hyperlink>
      <w:r w:rsidRPr="00406B8C">
        <w:rPr>
          <w:rFonts w:ascii="Arial" w:hAnsi="Arial" w:cs="Arial"/>
          <w:color w:val="000000" w:themeColor="text1"/>
        </w:rPr>
        <w:t>.</w:t>
      </w:r>
      <w:r w:rsidR="00406B8C">
        <w:rPr>
          <w:rFonts w:ascii="Arial" w:hAnsi="Arial" w:cs="Arial"/>
          <w:color w:val="000000" w:themeColor="text1"/>
        </w:rPr>
        <w:t xml:space="preserve"> </w:t>
      </w:r>
      <w:r w:rsidRPr="00406B8C">
        <w:rPr>
          <w:rFonts w:ascii="Arial" w:hAnsi="Arial" w:cs="Arial"/>
          <w:color w:val="000000" w:themeColor="text1"/>
        </w:rPr>
        <w:t xml:space="preserve"> Segundo ela: “É inconcebível que numa sociedade democrática se divulgue frases carregadas de ódio e de preconceito como: “Paulo Freire e o Assassinato do Conhecimento” – absurda e ironicamente, no ano em que Paulo Freire está sendo considerado nos Estados Unidos como o terceiro maior intelectual do mundo, de toda a história da humanidade, mais citado, portanto mais estudado, </w:t>
      </w:r>
      <w:proofErr w:type="gramStart"/>
      <w:r w:rsidRPr="00406B8C">
        <w:rPr>
          <w:rFonts w:ascii="Arial" w:hAnsi="Arial" w:cs="Arial"/>
          <w:color w:val="000000" w:themeColor="text1"/>
        </w:rPr>
        <w:t>nas universidade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norte-americanas, que, a princípio, são contra o marxismo”.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406B8C" w:rsidRPr="00406B8C" w:rsidRDefault="00406B8C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spacing w:line="360" w:lineRule="auto"/>
        <w:ind w:firstLine="1134"/>
        <w:jc w:val="both"/>
        <w:outlineLvl w:val="1"/>
        <w:rPr>
          <w:rFonts w:ascii="Arial" w:hAnsi="Arial" w:cs="Arial"/>
          <w:b/>
          <w:bCs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t>Vida Pessoal</w:t>
      </w:r>
    </w:p>
    <w:p w:rsidR="00EC0E98" w:rsidRPr="00406B8C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Em </w:t>
      </w:r>
      <w:hyperlink r:id="rId197" w:tooltip="1944" w:history="1">
        <w:r w:rsidRPr="00406B8C">
          <w:rPr>
            <w:rFonts w:ascii="Arial" w:hAnsi="Arial" w:cs="Arial"/>
            <w:color w:val="000000" w:themeColor="text1"/>
          </w:rPr>
          <w:t>1944</w:t>
        </w:r>
      </w:hyperlink>
      <w:r w:rsidRPr="00406B8C">
        <w:rPr>
          <w:rFonts w:ascii="Arial" w:hAnsi="Arial" w:cs="Arial"/>
          <w:color w:val="000000" w:themeColor="text1"/>
        </w:rPr>
        <w:t xml:space="preserve">, casou com Elza Maia Costa de Oliveira, uma colega de trabalho o casamento durou até 1986, quando sua esposa morreu. Dois anos depois, em 1988, o </w:t>
      </w:r>
      <w:r w:rsidRPr="00406B8C">
        <w:rPr>
          <w:rFonts w:ascii="Arial" w:hAnsi="Arial" w:cs="Arial"/>
          <w:color w:val="000000" w:themeColor="text1"/>
        </w:rPr>
        <w:lastRenderedPageBreak/>
        <w:t>educador casou-se com a também pernambucana Ana Maria Araújo, conhecida pelo apelido "</w:t>
      </w:r>
      <w:proofErr w:type="spellStart"/>
      <w:r w:rsidRPr="00406B8C">
        <w:rPr>
          <w:rFonts w:ascii="Arial" w:hAnsi="Arial" w:cs="Arial"/>
          <w:color w:val="000000" w:themeColor="text1"/>
        </w:rPr>
        <w:t>Nita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", que além de conhecida desde a infância era sua orientada no programa de mestrado da </w:t>
      </w:r>
      <w:hyperlink r:id="rId198" w:tooltip="Pontifícia Universidade Católica de São Paulo" w:history="1">
        <w:r w:rsidRPr="00406B8C">
          <w:rPr>
            <w:rFonts w:ascii="Arial" w:hAnsi="Arial" w:cs="Arial"/>
            <w:color w:val="000000" w:themeColor="text1"/>
          </w:rPr>
          <w:t>Pontifícia Universidade Católica de São Paulo</w:t>
        </w:r>
      </w:hyperlink>
      <w:r w:rsidRPr="00406B8C">
        <w:rPr>
          <w:rFonts w:ascii="Arial" w:hAnsi="Arial" w:cs="Arial"/>
          <w:color w:val="000000" w:themeColor="text1"/>
        </w:rPr>
        <w:t xml:space="preserve">, onde foi professor. Ambas as esposas foram reconhecidas por Paulo como importantes em sua carreira inclusive dedicando seu título de Doutor </w:t>
      </w:r>
      <w:proofErr w:type="spellStart"/>
      <w:r w:rsidRPr="00406B8C">
        <w:rPr>
          <w:rFonts w:ascii="Arial" w:hAnsi="Arial" w:cs="Arial"/>
          <w:color w:val="000000" w:themeColor="text1"/>
        </w:rPr>
        <w:t>Honóris</w:t>
      </w:r>
      <w:proofErr w:type="spellEnd"/>
      <w:r w:rsidRPr="00406B8C">
        <w:rPr>
          <w:rFonts w:ascii="Arial" w:hAnsi="Arial" w:cs="Arial"/>
          <w:color w:val="000000" w:themeColor="text1"/>
        </w:rPr>
        <w:t xml:space="preserve"> Causa a memória de uma e a vida da outra. </w:t>
      </w:r>
    </w:p>
    <w:p w:rsidR="00EC0E98" w:rsidRDefault="00EC0E98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Freire morreu de um </w:t>
      </w:r>
      <w:hyperlink r:id="rId199" w:tooltip="Ataque cardíaco" w:history="1">
        <w:r w:rsidRPr="00406B8C">
          <w:rPr>
            <w:rFonts w:ascii="Arial" w:hAnsi="Arial" w:cs="Arial"/>
            <w:color w:val="000000" w:themeColor="text1"/>
          </w:rPr>
          <w:t>ataque cardíaco</w:t>
        </w:r>
      </w:hyperlink>
      <w:r w:rsidRPr="00406B8C">
        <w:rPr>
          <w:rFonts w:ascii="Arial" w:hAnsi="Arial" w:cs="Arial"/>
          <w:color w:val="000000" w:themeColor="text1"/>
        </w:rPr>
        <w:t xml:space="preserve"> em </w:t>
      </w:r>
      <w:proofErr w:type="gramStart"/>
      <w:r w:rsidRPr="00406B8C">
        <w:rPr>
          <w:rFonts w:ascii="Arial" w:hAnsi="Arial" w:cs="Arial"/>
          <w:color w:val="000000" w:themeColor="text1"/>
        </w:rPr>
        <w:t>2</w:t>
      </w:r>
      <w:proofErr w:type="gramEnd"/>
      <w:r w:rsidRPr="00406B8C">
        <w:rPr>
          <w:rFonts w:ascii="Arial" w:hAnsi="Arial" w:cs="Arial"/>
          <w:color w:val="000000" w:themeColor="text1"/>
        </w:rPr>
        <w:t xml:space="preserve"> de maio de 1997, às 6h53, no </w:t>
      </w:r>
      <w:hyperlink r:id="rId200" w:tooltip="Hospital Albert Einstein" w:history="1">
        <w:r w:rsidRPr="00406B8C">
          <w:rPr>
            <w:rFonts w:ascii="Arial" w:hAnsi="Arial" w:cs="Arial"/>
            <w:color w:val="000000" w:themeColor="text1"/>
          </w:rPr>
          <w:t>Hospital Albert Einstein</w:t>
        </w:r>
      </w:hyperlink>
      <w:r w:rsidRPr="00406B8C">
        <w:rPr>
          <w:rFonts w:ascii="Arial" w:hAnsi="Arial" w:cs="Arial"/>
          <w:color w:val="000000" w:themeColor="text1"/>
        </w:rPr>
        <w:t xml:space="preserve">, em São Paulo, devido a complicações em uma operação de desobstrução de artérias. O Estado Brasileiro, por meio do </w:t>
      </w:r>
      <w:hyperlink r:id="rId201" w:tooltip="Ministério da Justiça" w:history="1">
        <w:r w:rsidRPr="00406B8C">
          <w:rPr>
            <w:rFonts w:ascii="Arial" w:hAnsi="Arial" w:cs="Arial"/>
            <w:color w:val="000000" w:themeColor="text1"/>
          </w:rPr>
          <w:t>Ministério da Justiça</w:t>
        </w:r>
      </w:hyperlink>
      <w:r w:rsidRPr="00406B8C">
        <w:rPr>
          <w:rFonts w:ascii="Arial" w:hAnsi="Arial" w:cs="Arial"/>
          <w:color w:val="000000" w:themeColor="text1"/>
        </w:rPr>
        <w:t xml:space="preserve">, no Fórum Mundial de Educação Profissional de </w:t>
      </w:r>
      <w:hyperlink r:id="rId202" w:tooltip="2009" w:history="1">
        <w:r w:rsidRPr="00406B8C">
          <w:rPr>
            <w:rFonts w:ascii="Arial" w:hAnsi="Arial" w:cs="Arial"/>
            <w:color w:val="000000" w:themeColor="text1"/>
          </w:rPr>
          <w:t>2009</w:t>
        </w:r>
      </w:hyperlink>
      <w:r w:rsidRPr="00406B8C">
        <w:rPr>
          <w:rFonts w:ascii="Arial" w:hAnsi="Arial" w:cs="Arial"/>
          <w:color w:val="000000" w:themeColor="text1"/>
        </w:rPr>
        <w:t xml:space="preserve">, realizado em </w:t>
      </w:r>
      <w:hyperlink r:id="rId203" w:tooltip="Brasília" w:history="1">
        <w:r w:rsidRPr="00406B8C">
          <w:rPr>
            <w:rFonts w:ascii="Arial" w:hAnsi="Arial" w:cs="Arial"/>
            <w:color w:val="000000" w:themeColor="text1"/>
          </w:rPr>
          <w:t>Brasília</w:t>
        </w:r>
      </w:hyperlink>
      <w:r w:rsidRPr="00406B8C">
        <w:rPr>
          <w:rFonts w:ascii="Arial" w:hAnsi="Arial" w:cs="Arial"/>
          <w:color w:val="000000" w:themeColor="text1"/>
        </w:rPr>
        <w:t xml:space="preserve">, fez o pedido de perdão </w:t>
      </w:r>
      <w:r w:rsidRPr="00406B8C">
        <w:rPr>
          <w:rFonts w:ascii="Arial" w:hAnsi="Arial" w:cs="Arial"/>
          <w:i/>
          <w:iCs/>
          <w:color w:val="000000" w:themeColor="text1"/>
        </w:rPr>
        <w:t>post mortem</w:t>
      </w:r>
      <w:r w:rsidRPr="00406B8C">
        <w:rPr>
          <w:rFonts w:ascii="Arial" w:hAnsi="Arial" w:cs="Arial"/>
          <w:color w:val="000000" w:themeColor="text1"/>
        </w:rPr>
        <w:t xml:space="preserve"> à viúva e à família do educador, assumindo o pagamento de "reparação econômica".</w:t>
      </w:r>
    </w:p>
    <w:p w:rsidR="00406B8C" w:rsidRPr="00406B8C" w:rsidRDefault="00406B8C" w:rsidP="00406B8C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EC0E98" w:rsidRPr="00406B8C" w:rsidRDefault="00EC0E98" w:rsidP="00406B8C">
      <w:pPr>
        <w:spacing w:line="360" w:lineRule="auto"/>
        <w:ind w:firstLine="1134"/>
        <w:jc w:val="both"/>
        <w:outlineLvl w:val="1"/>
        <w:rPr>
          <w:rFonts w:ascii="Arial" w:hAnsi="Arial" w:cs="Arial"/>
          <w:b/>
          <w:bCs/>
          <w:color w:val="000000" w:themeColor="text1"/>
        </w:rPr>
      </w:pPr>
      <w:r w:rsidRPr="00406B8C">
        <w:rPr>
          <w:rFonts w:ascii="Arial" w:hAnsi="Arial" w:cs="Arial"/>
          <w:b/>
          <w:bCs/>
          <w:color w:val="000000" w:themeColor="text1"/>
        </w:rPr>
        <w:t>Honrarias</w:t>
      </w:r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29 títulos de Doutor </w:t>
      </w:r>
      <w:r w:rsidRPr="00406B8C">
        <w:rPr>
          <w:rFonts w:ascii="Arial" w:hAnsi="Arial" w:cs="Arial"/>
          <w:i/>
          <w:iCs/>
          <w:color w:val="000000" w:themeColor="text1"/>
        </w:rPr>
        <w:t>Honoris Causa</w:t>
      </w:r>
      <w:r w:rsidRPr="00406B8C">
        <w:rPr>
          <w:rFonts w:ascii="Arial" w:hAnsi="Arial" w:cs="Arial"/>
          <w:color w:val="000000" w:themeColor="text1"/>
        </w:rPr>
        <w:t xml:space="preserve"> de universidades da </w:t>
      </w:r>
      <w:hyperlink r:id="rId204" w:tooltip="Europa" w:history="1">
        <w:r w:rsidRPr="00406B8C">
          <w:rPr>
            <w:rFonts w:ascii="Arial" w:hAnsi="Arial" w:cs="Arial"/>
            <w:color w:val="000000" w:themeColor="text1"/>
          </w:rPr>
          <w:t>Europa</w:t>
        </w:r>
      </w:hyperlink>
      <w:r w:rsidRPr="00406B8C">
        <w:rPr>
          <w:rFonts w:ascii="Arial" w:hAnsi="Arial" w:cs="Arial"/>
          <w:color w:val="000000" w:themeColor="text1"/>
        </w:rPr>
        <w:t xml:space="preserve"> e </w:t>
      </w:r>
      <w:hyperlink r:id="rId205" w:tooltip="América" w:history="1">
        <w:r w:rsidRPr="00406B8C">
          <w:rPr>
            <w:rFonts w:ascii="Arial" w:hAnsi="Arial" w:cs="Arial"/>
            <w:color w:val="000000" w:themeColor="text1"/>
          </w:rPr>
          <w:t>América</w:t>
        </w:r>
      </w:hyperlink>
      <w:r w:rsidRPr="00406B8C">
        <w:rPr>
          <w:rFonts w:ascii="Arial" w:hAnsi="Arial" w:cs="Arial"/>
          <w:color w:val="000000" w:themeColor="text1"/>
        </w:rPr>
        <w:t>;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836B41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hyperlink r:id="rId206" w:tooltip="King Baudouin International Development Prize (página não existe)" w:history="1">
        <w:r w:rsidR="00EC0E98" w:rsidRPr="00406B8C">
          <w:rPr>
            <w:rFonts w:ascii="Arial" w:hAnsi="Arial" w:cs="Arial"/>
            <w:i/>
            <w:iCs/>
            <w:color w:val="000000" w:themeColor="text1"/>
          </w:rPr>
          <w:t xml:space="preserve">King </w:t>
        </w:r>
        <w:proofErr w:type="spellStart"/>
        <w:r w:rsidR="00EC0E98" w:rsidRPr="00406B8C">
          <w:rPr>
            <w:rFonts w:ascii="Arial" w:hAnsi="Arial" w:cs="Arial"/>
            <w:i/>
            <w:iCs/>
            <w:color w:val="000000" w:themeColor="text1"/>
          </w:rPr>
          <w:t>Baudouin</w:t>
        </w:r>
        <w:proofErr w:type="spellEnd"/>
        <w:r w:rsidR="00EC0E98" w:rsidRPr="00406B8C">
          <w:rPr>
            <w:rFonts w:ascii="Arial" w:hAnsi="Arial" w:cs="Arial"/>
            <w:i/>
            <w:iCs/>
            <w:color w:val="000000" w:themeColor="text1"/>
          </w:rPr>
          <w:t xml:space="preserve"> </w:t>
        </w:r>
        <w:proofErr w:type="spellStart"/>
        <w:r w:rsidR="00EC0E98" w:rsidRPr="00406B8C">
          <w:rPr>
            <w:rFonts w:ascii="Arial" w:hAnsi="Arial" w:cs="Arial"/>
            <w:i/>
            <w:iCs/>
            <w:color w:val="000000" w:themeColor="text1"/>
          </w:rPr>
          <w:t>International</w:t>
        </w:r>
        <w:proofErr w:type="spellEnd"/>
        <w:r w:rsidR="00EC0E98" w:rsidRPr="00406B8C">
          <w:rPr>
            <w:rFonts w:ascii="Arial" w:hAnsi="Arial" w:cs="Arial"/>
            <w:i/>
            <w:iCs/>
            <w:color w:val="000000" w:themeColor="text1"/>
          </w:rPr>
          <w:t xml:space="preserve"> </w:t>
        </w:r>
        <w:proofErr w:type="spellStart"/>
        <w:r w:rsidR="00EC0E98" w:rsidRPr="00406B8C">
          <w:rPr>
            <w:rFonts w:ascii="Arial" w:hAnsi="Arial" w:cs="Arial"/>
            <w:i/>
            <w:iCs/>
            <w:color w:val="000000" w:themeColor="text1"/>
          </w:rPr>
          <w:t>Development</w:t>
        </w:r>
        <w:proofErr w:type="spellEnd"/>
        <w:r w:rsidR="00EC0E98" w:rsidRPr="00406B8C">
          <w:rPr>
            <w:rFonts w:ascii="Arial" w:hAnsi="Arial" w:cs="Arial"/>
            <w:i/>
            <w:iCs/>
            <w:color w:val="000000" w:themeColor="text1"/>
          </w:rPr>
          <w:t xml:space="preserve"> </w:t>
        </w:r>
        <w:proofErr w:type="spellStart"/>
        <w:r w:rsidR="00EC0E98" w:rsidRPr="00406B8C">
          <w:rPr>
            <w:rFonts w:ascii="Arial" w:hAnsi="Arial" w:cs="Arial"/>
            <w:i/>
            <w:iCs/>
            <w:color w:val="000000" w:themeColor="text1"/>
          </w:rPr>
          <w:t>Prize</w:t>
        </w:r>
        <w:proofErr w:type="spellEnd"/>
      </w:hyperlink>
      <w:r w:rsidR="00EC0E98" w:rsidRPr="00406B8C">
        <w:rPr>
          <w:rFonts w:ascii="Arial" w:hAnsi="Arial" w:cs="Arial"/>
          <w:color w:val="000000" w:themeColor="text1"/>
        </w:rPr>
        <w:t xml:space="preserve"> de 1980, entregue pela Fundação King </w:t>
      </w:r>
      <w:proofErr w:type="spellStart"/>
      <w:r w:rsidR="00EC0E98" w:rsidRPr="00406B8C">
        <w:rPr>
          <w:rFonts w:ascii="Arial" w:hAnsi="Arial" w:cs="Arial"/>
          <w:color w:val="000000" w:themeColor="text1"/>
        </w:rPr>
        <w:t>Baudouin</w:t>
      </w:r>
      <w:proofErr w:type="spellEnd"/>
      <w:r w:rsidR="00EC0E98" w:rsidRPr="00406B8C">
        <w:rPr>
          <w:rFonts w:ascii="Arial" w:hAnsi="Arial" w:cs="Arial"/>
          <w:color w:val="000000" w:themeColor="text1"/>
        </w:rPr>
        <w:t xml:space="preserve">, que tem como objetivo servir a sociedade. Paulo Freire foi a primeira pessoa a receber o prêmio. Ele foi nomeado pelo Dr. </w:t>
      </w:r>
      <w:proofErr w:type="spellStart"/>
      <w:r w:rsidR="00EC0E98" w:rsidRPr="00406B8C">
        <w:rPr>
          <w:rFonts w:ascii="Arial" w:hAnsi="Arial" w:cs="Arial"/>
          <w:color w:val="000000" w:themeColor="text1"/>
        </w:rPr>
        <w:t>Mathew</w:t>
      </w:r>
      <w:proofErr w:type="spellEnd"/>
      <w:r w:rsidR="00EC0E98" w:rsidRPr="00406B8C">
        <w:rPr>
          <w:rFonts w:ascii="Arial" w:hAnsi="Arial" w:cs="Arial"/>
          <w:color w:val="000000" w:themeColor="text1"/>
        </w:rPr>
        <w:t xml:space="preserve"> </w:t>
      </w:r>
      <w:proofErr w:type="spellStart"/>
      <w:r w:rsidR="00EC0E98" w:rsidRPr="00406B8C">
        <w:rPr>
          <w:rFonts w:ascii="Arial" w:hAnsi="Arial" w:cs="Arial"/>
          <w:color w:val="000000" w:themeColor="text1"/>
        </w:rPr>
        <w:t>Zachariah</w:t>
      </w:r>
      <w:proofErr w:type="spellEnd"/>
      <w:r w:rsidR="00EC0E98" w:rsidRPr="00406B8C">
        <w:rPr>
          <w:rFonts w:ascii="Arial" w:hAnsi="Arial" w:cs="Arial"/>
          <w:color w:val="000000" w:themeColor="text1"/>
        </w:rPr>
        <w:t xml:space="preserve">, Professor de Educação na </w:t>
      </w:r>
      <w:hyperlink r:id="rId207" w:tooltip="Universidade de Calgary" w:history="1">
        <w:r w:rsidR="00EC0E98" w:rsidRPr="00406B8C">
          <w:rPr>
            <w:rFonts w:ascii="Arial" w:hAnsi="Arial" w:cs="Arial"/>
            <w:color w:val="000000" w:themeColor="text1"/>
          </w:rPr>
          <w:t>Universidade de Calgary</w:t>
        </w:r>
      </w:hyperlink>
      <w:r w:rsidR="00EC0E98" w:rsidRPr="00406B8C">
        <w:rPr>
          <w:rFonts w:ascii="Arial" w:hAnsi="Arial" w:cs="Arial"/>
          <w:color w:val="000000" w:themeColor="text1"/>
        </w:rPr>
        <w:t>;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>Prêmio de Excelência para Educadores Cristãos, 1985;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Prêmio de Educação para a Paz da </w:t>
      </w:r>
      <w:hyperlink r:id="rId208" w:tooltip="UNESCO" w:history="1">
        <w:r w:rsidRPr="00406B8C">
          <w:rPr>
            <w:rFonts w:ascii="Arial" w:hAnsi="Arial" w:cs="Arial"/>
            <w:color w:val="000000" w:themeColor="text1"/>
          </w:rPr>
          <w:t>UNESCO</w:t>
        </w:r>
      </w:hyperlink>
      <w:r w:rsidRPr="00406B8C">
        <w:rPr>
          <w:rFonts w:ascii="Arial" w:hAnsi="Arial" w:cs="Arial"/>
          <w:color w:val="000000" w:themeColor="text1"/>
        </w:rPr>
        <w:t>, 1986;</w:t>
      </w:r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406B8C">
        <w:rPr>
          <w:rFonts w:ascii="Arial" w:hAnsi="Arial" w:cs="Arial"/>
          <w:color w:val="000000" w:themeColor="text1"/>
          <w:lang w:val="en-US"/>
        </w:rPr>
        <w:t>Incluído</w:t>
      </w:r>
      <w:proofErr w:type="spellEnd"/>
      <w:r w:rsidRPr="00406B8C">
        <w:rPr>
          <w:rFonts w:ascii="Arial" w:hAnsi="Arial" w:cs="Arial"/>
          <w:color w:val="000000" w:themeColor="text1"/>
          <w:lang w:val="en-US"/>
        </w:rPr>
        <w:t xml:space="preserve"> no </w:t>
      </w:r>
      <w:r w:rsidRPr="00406B8C">
        <w:rPr>
          <w:rFonts w:ascii="Arial" w:hAnsi="Arial" w:cs="Arial"/>
          <w:i/>
          <w:iCs/>
          <w:color w:val="000000" w:themeColor="text1"/>
          <w:lang w:val="en-US"/>
        </w:rPr>
        <w:t>International Adult and Continuing Education Hall of Fame</w:t>
      </w:r>
      <w:r w:rsidRPr="00406B8C">
        <w:rPr>
          <w:rFonts w:ascii="Arial" w:hAnsi="Arial" w:cs="Arial"/>
          <w:color w:val="000000" w:themeColor="text1"/>
          <w:lang w:val="en-US"/>
        </w:rPr>
        <w:t>, 2008;</w:t>
      </w:r>
      <w:hyperlink r:id="rId209" w:anchor="cite_note-34" w:history="1">
        <w:r w:rsidRPr="00406B8C">
          <w:rPr>
            <w:rFonts w:ascii="Arial" w:hAnsi="Arial" w:cs="Arial"/>
            <w:color w:val="000000" w:themeColor="text1"/>
            <w:vertAlign w:val="superscript"/>
            <w:lang w:val="en-US"/>
          </w:rPr>
          <w:t>[34]</w:t>
        </w:r>
      </w:hyperlink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 xml:space="preserve">Uma escola pública independente de </w:t>
      </w:r>
      <w:hyperlink r:id="rId210" w:tooltip="Holyoke" w:history="1">
        <w:proofErr w:type="spellStart"/>
        <w:r w:rsidRPr="00406B8C">
          <w:rPr>
            <w:rFonts w:ascii="Arial" w:hAnsi="Arial" w:cs="Arial"/>
            <w:color w:val="000000" w:themeColor="text1"/>
          </w:rPr>
          <w:t>Holyoke</w:t>
        </w:r>
        <w:proofErr w:type="spellEnd"/>
      </w:hyperlink>
      <w:r w:rsidRPr="00406B8C">
        <w:rPr>
          <w:rFonts w:ascii="Arial" w:hAnsi="Arial" w:cs="Arial"/>
          <w:color w:val="000000" w:themeColor="text1"/>
        </w:rPr>
        <w:t xml:space="preserve">, </w:t>
      </w:r>
      <w:hyperlink r:id="rId211" w:tooltip="Massachusetts" w:history="1">
        <w:r w:rsidRPr="00406B8C">
          <w:rPr>
            <w:rFonts w:ascii="Arial" w:hAnsi="Arial" w:cs="Arial"/>
            <w:color w:val="000000" w:themeColor="text1"/>
          </w:rPr>
          <w:t>Massachusetts</w:t>
        </w:r>
      </w:hyperlink>
      <w:r w:rsidRPr="00406B8C">
        <w:rPr>
          <w:rFonts w:ascii="Arial" w:hAnsi="Arial" w:cs="Arial"/>
          <w:color w:val="000000" w:themeColor="text1"/>
        </w:rPr>
        <w:t xml:space="preserve">, nomeou-se "Paulo Freire Social Justice Charter </w:t>
      </w:r>
      <w:proofErr w:type="spellStart"/>
      <w:r w:rsidRPr="00406B8C">
        <w:rPr>
          <w:rFonts w:ascii="Arial" w:hAnsi="Arial" w:cs="Arial"/>
          <w:color w:val="000000" w:themeColor="text1"/>
        </w:rPr>
        <w:t>School</w:t>
      </w:r>
      <w:proofErr w:type="spellEnd"/>
      <w:r w:rsidRPr="00406B8C">
        <w:rPr>
          <w:rFonts w:ascii="Arial" w:hAnsi="Arial" w:cs="Arial"/>
          <w:color w:val="000000" w:themeColor="text1"/>
        </w:rPr>
        <w:t>", aprovado pelo Estado em 28 de fevereiro de 2012;</w:t>
      </w:r>
      <w:r w:rsidR="00406B8C" w:rsidRPr="00406B8C">
        <w:rPr>
          <w:rFonts w:ascii="Arial" w:hAnsi="Arial" w:cs="Arial"/>
          <w:color w:val="000000" w:themeColor="text1"/>
        </w:rPr>
        <w:t xml:space="preserve"> </w:t>
      </w:r>
    </w:p>
    <w:p w:rsidR="00EC0E98" w:rsidRPr="00406B8C" w:rsidRDefault="00EC0E98" w:rsidP="00406B8C">
      <w:pPr>
        <w:numPr>
          <w:ilvl w:val="0"/>
          <w:numId w:val="39"/>
        </w:numPr>
        <w:spacing w:line="360" w:lineRule="auto"/>
        <w:ind w:left="0" w:firstLine="1134"/>
        <w:jc w:val="both"/>
        <w:rPr>
          <w:rFonts w:ascii="Arial" w:hAnsi="Arial" w:cs="Arial"/>
          <w:color w:val="000000" w:themeColor="text1"/>
        </w:rPr>
      </w:pPr>
      <w:r w:rsidRPr="00406B8C">
        <w:rPr>
          <w:rFonts w:ascii="Arial" w:hAnsi="Arial" w:cs="Arial"/>
          <w:color w:val="000000" w:themeColor="text1"/>
        </w:rPr>
        <w:t>Dentre outros.</w:t>
      </w:r>
    </w:p>
    <w:p w:rsidR="00EC0E98" w:rsidRDefault="00EC0E98" w:rsidP="00406B8C">
      <w:pPr>
        <w:pStyle w:val="NormalWeb"/>
        <w:ind w:firstLine="1134"/>
        <w:jc w:val="both"/>
      </w:pPr>
    </w:p>
    <w:p w:rsidR="00EC0E98" w:rsidRDefault="00EC0E98" w:rsidP="00406B8C">
      <w:pPr>
        <w:ind w:firstLine="1134"/>
        <w:jc w:val="both"/>
      </w:pPr>
    </w:p>
    <w:p w:rsidR="00812CBC" w:rsidRPr="00EC0E98" w:rsidRDefault="00812CBC" w:rsidP="00406B8C">
      <w:pPr>
        <w:ind w:firstLine="1134"/>
      </w:pPr>
    </w:p>
    <w:sectPr w:rsidR="00812CBC" w:rsidRPr="00EC0E98" w:rsidSect="00C54904">
      <w:headerReference w:type="default" r:id="rId212"/>
      <w:pgSz w:w="11906" w:h="16838"/>
      <w:pgMar w:top="426" w:right="849" w:bottom="1134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92" w:rsidRDefault="00653D92">
      <w:r>
        <w:separator/>
      </w:r>
    </w:p>
  </w:endnote>
  <w:endnote w:type="continuationSeparator" w:id="0">
    <w:p w:rsidR="00653D92" w:rsidRDefault="0065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92" w:rsidRDefault="00653D92">
      <w:r>
        <w:separator/>
      </w:r>
    </w:p>
  </w:footnote>
  <w:footnote w:type="continuationSeparator" w:id="0">
    <w:p w:rsidR="00653D92" w:rsidRDefault="0065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92" w:rsidRDefault="00653D92" w:rsidP="00526F8D">
    <w:r>
      <w:rPr>
        <w:noProof/>
      </w:rPr>
      <w:drawing>
        <wp:anchor distT="0" distB="0" distL="114300" distR="114300" simplePos="0" relativeHeight="251658752" behindDoc="1" locked="0" layoutInCell="1" allowOverlap="1" wp14:anchorId="751B9FA8" wp14:editId="3FC8DC27">
          <wp:simplePos x="0" y="0"/>
          <wp:positionH relativeFrom="column">
            <wp:posOffset>-319270</wp:posOffset>
          </wp:positionH>
          <wp:positionV relativeFrom="paragraph">
            <wp:posOffset>-109112</wp:posOffset>
          </wp:positionV>
          <wp:extent cx="6916366" cy="6126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441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7B2A235" wp14:editId="3B057D28">
          <wp:simplePos x="0" y="0"/>
          <wp:positionH relativeFrom="column">
            <wp:posOffset>-134850</wp:posOffset>
          </wp:positionH>
          <wp:positionV relativeFrom="paragraph">
            <wp:posOffset>-21563</wp:posOffset>
          </wp:positionV>
          <wp:extent cx="574338" cy="398834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8" cy="398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C9F4052" wp14:editId="64736CFE">
          <wp:simplePos x="0" y="0"/>
          <wp:positionH relativeFrom="column">
            <wp:posOffset>6031865</wp:posOffset>
          </wp:positionH>
          <wp:positionV relativeFrom="paragraph">
            <wp:posOffset>-70485</wp:posOffset>
          </wp:positionV>
          <wp:extent cx="490220" cy="447040"/>
          <wp:effectExtent l="19050" t="0" r="508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6B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3.75pt;margin-top:-2pt;width:385.35pt;height:13pt;z-index:251655680;mso-position-horizontal-relative:text;mso-position-vertical-relative:text">
          <v:fill r:id="rId4" o:title=""/>
          <v:stroke r:id="rId4" o:title=""/>
          <v:shadow color="#868686"/>
          <v:textpath style="font-family:&quot;Arial Black&quot;;v-text-kern:t" trim="t" fitpath="t" string="Escola Tereza Teles"/>
        </v:shape>
      </w:pict>
    </w:r>
  </w:p>
  <w:p w:rsidR="00653D92" w:rsidRPr="0063428D" w:rsidRDefault="00653D92" w:rsidP="00156A9F">
    <w:pPr>
      <w:jc w:val="center"/>
      <w:rPr>
        <w:rFonts w:ascii="Arial" w:hAnsi="Arial" w:cs="Arial"/>
        <w:color w:val="FFFFFF"/>
        <w:sz w:val="20"/>
        <w:szCs w:val="20"/>
      </w:rPr>
    </w:pPr>
    <w:r w:rsidRPr="0063428D">
      <w:rPr>
        <w:rFonts w:ascii="Arial" w:hAnsi="Arial" w:cs="Arial"/>
        <w:color w:val="FFFFFF"/>
        <w:sz w:val="20"/>
        <w:szCs w:val="20"/>
      </w:rPr>
      <w:t>Avenida Floriano Peixoto, 1024 – Bairro Agreste – C</w:t>
    </w:r>
    <w:r>
      <w:rPr>
        <w:rFonts w:ascii="Arial" w:hAnsi="Arial" w:cs="Arial"/>
        <w:color w:val="FFFFFF"/>
        <w:sz w:val="20"/>
        <w:szCs w:val="20"/>
      </w:rPr>
      <w:t>EP 68920</w:t>
    </w:r>
    <w:r w:rsidRPr="0063428D">
      <w:rPr>
        <w:rFonts w:ascii="Arial" w:hAnsi="Arial" w:cs="Arial"/>
        <w:color w:val="FFFFFF"/>
        <w:sz w:val="20"/>
        <w:szCs w:val="20"/>
      </w:rPr>
      <w:t xml:space="preserve">-000 – Laranjal do Jari - </w:t>
    </w:r>
    <w:proofErr w:type="gramStart"/>
    <w:r w:rsidRPr="0063428D">
      <w:rPr>
        <w:rFonts w:ascii="Arial" w:hAnsi="Arial" w:cs="Arial"/>
        <w:color w:val="FFFFFF"/>
        <w:sz w:val="20"/>
        <w:szCs w:val="20"/>
      </w:rPr>
      <w:t>Amapá</w:t>
    </w:r>
    <w:proofErr w:type="gramEnd"/>
  </w:p>
  <w:p w:rsidR="00653D92" w:rsidRPr="0063428D" w:rsidRDefault="00653D92" w:rsidP="00156A9F">
    <w:pPr>
      <w:jc w:val="center"/>
      <w:rPr>
        <w:rStyle w:val="reauth-email"/>
        <w:rFonts w:ascii="Arial" w:hAnsi="Arial" w:cs="Arial"/>
        <w:color w:val="FFFFFF"/>
        <w:sz w:val="14"/>
        <w:szCs w:val="14"/>
      </w:rPr>
    </w:pPr>
    <w:r w:rsidRPr="0063428D">
      <w:rPr>
        <w:rFonts w:ascii="Arial" w:hAnsi="Arial" w:cs="Arial"/>
        <w:color w:val="FFFFFF"/>
        <w:sz w:val="14"/>
        <w:szCs w:val="14"/>
      </w:rPr>
      <w:t xml:space="preserve">Telefone (96) 99131-8047 </w:t>
    </w:r>
    <w:hyperlink r:id="rId5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www.etteterezateles.wix.com/ette</w:t>
      </w:r>
    </w:hyperlink>
    <w:r w:rsidRPr="0063428D">
      <w:rPr>
        <w:rFonts w:ascii="Arial" w:hAnsi="Arial" w:cs="Arial"/>
        <w:color w:val="FFFFFF"/>
        <w:sz w:val="14"/>
        <w:szCs w:val="14"/>
      </w:rPr>
      <w:t xml:space="preserve"> - </w:t>
    </w:r>
    <w:hyperlink r:id="rId6" w:history="1">
      <w:r w:rsidRPr="0063428D">
        <w:rPr>
          <w:rStyle w:val="Hyperlink"/>
          <w:rFonts w:ascii="Arial" w:hAnsi="Arial" w:cs="Arial"/>
          <w:color w:val="FFFFFF"/>
          <w:sz w:val="14"/>
          <w:szCs w:val="14"/>
          <w:u w:val="none"/>
        </w:rPr>
        <w:t>ette.terezateles@gmail.com</w:t>
      </w:r>
    </w:hyperlink>
    <w:r w:rsidRPr="0063428D">
      <w:rPr>
        <w:rStyle w:val="reauth-email"/>
        <w:rFonts w:ascii="Arial" w:hAnsi="Arial" w:cs="Arial"/>
        <w:color w:val="FFFFFF"/>
        <w:sz w:val="14"/>
        <w:szCs w:val="14"/>
      </w:rPr>
      <w:t xml:space="preserve"> – CNPJ 04.474514/0001-32</w:t>
    </w:r>
  </w:p>
  <w:p w:rsidR="00653D92" w:rsidRPr="00156A9F" w:rsidRDefault="00653D92" w:rsidP="00156A9F">
    <w:pPr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B2938FF" wp14:editId="377C579E">
          <wp:simplePos x="0" y="0"/>
          <wp:positionH relativeFrom="column">
            <wp:posOffset>-271037</wp:posOffset>
          </wp:positionH>
          <wp:positionV relativeFrom="paragraph">
            <wp:posOffset>21820</wp:posOffset>
          </wp:positionV>
          <wp:extent cx="6868335" cy="48638"/>
          <wp:effectExtent l="19050" t="0" r="871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335" cy="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E1"/>
    <w:multiLevelType w:val="hybridMultilevel"/>
    <w:tmpl w:val="84F4F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829"/>
    <w:multiLevelType w:val="hybridMultilevel"/>
    <w:tmpl w:val="1A3CB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6FCA"/>
    <w:multiLevelType w:val="hybridMultilevel"/>
    <w:tmpl w:val="E91A379A"/>
    <w:lvl w:ilvl="0" w:tplc="6E0657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F1538"/>
    <w:multiLevelType w:val="hybridMultilevel"/>
    <w:tmpl w:val="0AB04038"/>
    <w:lvl w:ilvl="0" w:tplc="8602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918B1"/>
    <w:multiLevelType w:val="hybridMultilevel"/>
    <w:tmpl w:val="8A9C19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61D61"/>
    <w:multiLevelType w:val="hybridMultilevel"/>
    <w:tmpl w:val="24925A0A"/>
    <w:lvl w:ilvl="0" w:tplc="D23254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543F20"/>
    <w:multiLevelType w:val="hybridMultilevel"/>
    <w:tmpl w:val="4F701228"/>
    <w:lvl w:ilvl="0" w:tplc="E1A4F3D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C83C34"/>
    <w:multiLevelType w:val="hybridMultilevel"/>
    <w:tmpl w:val="9356DB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8576F0"/>
    <w:multiLevelType w:val="hybridMultilevel"/>
    <w:tmpl w:val="3D184FD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>
    <w:nsid w:val="21D94036"/>
    <w:multiLevelType w:val="hybridMultilevel"/>
    <w:tmpl w:val="ED50D056"/>
    <w:lvl w:ilvl="0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42678EC"/>
    <w:multiLevelType w:val="hybridMultilevel"/>
    <w:tmpl w:val="0622980E"/>
    <w:lvl w:ilvl="0" w:tplc="872AE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721113"/>
    <w:multiLevelType w:val="hybridMultilevel"/>
    <w:tmpl w:val="FC2E3310"/>
    <w:lvl w:ilvl="0" w:tplc="F244B8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919C6"/>
    <w:multiLevelType w:val="hybridMultilevel"/>
    <w:tmpl w:val="6930EB34"/>
    <w:lvl w:ilvl="0" w:tplc="10BA08D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614D04"/>
    <w:multiLevelType w:val="multilevel"/>
    <w:tmpl w:val="BFC2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82779"/>
    <w:multiLevelType w:val="hybridMultilevel"/>
    <w:tmpl w:val="E8F49C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27B79"/>
    <w:multiLevelType w:val="hybridMultilevel"/>
    <w:tmpl w:val="4F780B18"/>
    <w:lvl w:ilvl="0" w:tplc="ED50D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AC37EE"/>
    <w:multiLevelType w:val="hybridMultilevel"/>
    <w:tmpl w:val="7F9ACC6E"/>
    <w:lvl w:ilvl="0" w:tplc="34145D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890E0D"/>
    <w:multiLevelType w:val="multilevel"/>
    <w:tmpl w:val="7CA8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A450B"/>
    <w:multiLevelType w:val="hybridMultilevel"/>
    <w:tmpl w:val="E94C96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05D66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7785F"/>
    <w:multiLevelType w:val="hybridMultilevel"/>
    <w:tmpl w:val="E4DEC062"/>
    <w:lvl w:ilvl="0" w:tplc="D9A65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080026"/>
    <w:multiLevelType w:val="hybridMultilevel"/>
    <w:tmpl w:val="D5605866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91538"/>
    <w:multiLevelType w:val="multilevel"/>
    <w:tmpl w:val="EBEEA30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4D673CCB"/>
    <w:multiLevelType w:val="hybridMultilevel"/>
    <w:tmpl w:val="C57CDD88"/>
    <w:lvl w:ilvl="0" w:tplc="7D5CCEB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67C44C00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9148D"/>
    <w:multiLevelType w:val="multilevel"/>
    <w:tmpl w:val="364E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521E4"/>
    <w:multiLevelType w:val="hybridMultilevel"/>
    <w:tmpl w:val="7FCC5B6C"/>
    <w:lvl w:ilvl="0" w:tplc="951CF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5A135C"/>
    <w:multiLevelType w:val="hybridMultilevel"/>
    <w:tmpl w:val="D42C5396"/>
    <w:lvl w:ilvl="0" w:tplc="B8144AF6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1A00E3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301021A"/>
    <w:multiLevelType w:val="hybridMultilevel"/>
    <w:tmpl w:val="2A1E3140"/>
    <w:lvl w:ilvl="0" w:tplc="B1CC615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8">
    <w:nsid w:val="54062BA8"/>
    <w:multiLevelType w:val="hybridMultilevel"/>
    <w:tmpl w:val="4616295E"/>
    <w:lvl w:ilvl="0" w:tplc="6BB696C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5045F0"/>
    <w:multiLevelType w:val="multilevel"/>
    <w:tmpl w:val="764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DD6B1C"/>
    <w:multiLevelType w:val="hybridMultilevel"/>
    <w:tmpl w:val="54EA2CCA"/>
    <w:lvl w:ilvl="0" w:tplc="67E89B7C">
      <w:start w:val="1"/>
      <w:numFmt w:val="upperRoman"/>
      <w:lvlText w:val="%1-"/>
      <w:lvlJc w:val="left"/>
      <w:pPr>
        <w:ind w:left="1004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58D1E3A"/>
    <w:multiLevelType w:val="hybridMultilevel"/>
    <w:tmpl w:val="B5E82360"/>
    <w:lvl w:ilvl="0" w:tplc="823CD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6B2FC2"/>
    <w:multiLevelType w:val="hybridMultilevel"/>
    <w:tmpl w:val="54244AA6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B9A473B"/>
    <w:multiLevelType w:val="hybridMultilevel"/>
    <w:tmpl w:val="A7C6C724"/>
    <w:lvl w:ilvl="0" w:tplc="1C147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3EE8C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D977C8"/>
    <w:multiLevelType w:val="hybridMultilevel"/>
    <w:tmpl w:val="2BC218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CC6FA4"/>
    <w:multiLevelType w:val="hybridMultilevel"/>
    <w:tmpl w:val="D4E26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B438D"/>
    <w:multiLevelType w:val="hybridMultilevel"/>
    <w:tmpl w:val="6DA4928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505F8"/>
    <w:multiLevelType w:val="hybridMultilevel"/>
    <w:tmpl w:val="2C6CAE1C"/>
    <w:lvl w:ilvl="0" w:tplc="D818902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3D4758"/>
    <w:multiLevelType w:val="multilevel"/>
    <w:tmpl w:val="0072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10"/>
  </w:num>
  <w:num w:numId="4">
    <w:abstractNumId w:val="6"/>
  </w:num>
  <w:num w:numId="5">
    <w:abstractNumId w:val="16"/>
  </w:num>
  <w:num w:numId="6">
    <w:abstractNumId w:val="28"/>
  </w:num>
  <w:num w:numId="7">
    <w:abstractNumId w:val="23"/>
  </w:num>
  <w:num w:numId="8">
    <w:abstractNumId w:val="15"/>
  </w:num>
  <w:num w:numId="9">
    <w:abstractNumId w:val="3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5"/>
  </w:num>
  <w:num w:numId="15">
    <w:abstractNumId w:val="27"/>
  </w:num>
  <w:num w:numId="16">
    <w:abstractNumId w:val="21"/>
  </w:num>
  <w:num w:numId="17">
    <w:abstractNumId w:val="33"/>
  </w:num>
  <w:num w:numId="18">
    <w:abstractNumId w:val="30"/>
  </w:num>
  <w:num w:numId="19">
    <w:abstractNumId w:val="32"/>
  </w:num>
  <w:num w:numId="20">
    <w:abstractNumId w:val="9"/>
  </w:num>
  <w:num w:numId="21">
    <w:abstractNumId w:val="18"/>
  </w:num>
  <w:num w:numId="22">
    <w:abstractNumId w:val="22"/>
  </w:num>
  <w:num w:numId="23">
    <w:abstractNumId w:val="1"/>
  </w:num>
  <w:num w:numId="24">
    <w:abstractNumId w:val="0"/>
  </w:num>
  <w:num w:numId="25">
    <w:abstractNumId w:val="36"/>
  </w:num>
  <w:num w:numId="26">
    <w:abstractNumId w:val="38"/>
  </w:num>
  <w:num w:numId="27">
    <w:abstractNumId w:val="20"/>
  </w:num>
  <w:num w:numId="28">
    <w:abstractNumId w:val="3"/>
  </w:num>
  <w:num w:numId="29">
    <w:abstractNumId w:val="34"/>
  </w:num>
  <w:num w:numId="30">
    <w:abstractNumId w:val="14"/>
  </w:num>
  <w:num w:numId="31">
    <w:abstractNumId w:val="4"/>
  </w:num>
  <w:num w:numId="32">
    <w:abstractNumId w:val="8"/>
  </w:num>
  <w:num w:numId="33">
    <w:abstractNumId w:val="7"/>
  </w:num>
  <w:num w:numId="34">
    <w:abstractNumId w:val="19"/>
  </w:num>
  <w:num w:numId="35">
    <w:abstractNumId w:val="35"/>
  </w:num>
  <w:num w:numId="36">
    <w:abstractNumId w:val="13"/>
  </w:num>
  <w:num w:numId="37">
    <w:abstractNumId w:val="29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8BE"/>
    <w:rsid w:val="000031F4"/>
    <w:rsid w:val="00005858"/>
    <w:rsid w:val="00006C2D"/>
    <w:rsid w:val="00006E58"/>
    <w:rsid w:val="00007574"/>
    <w:rsid w:val="00015069"/>
    <w:rsid w:val="00016755"/>
    <w:rsid w:val="00023372"/>
    <w:rsid w:val="0002638E"/>
    <w:rsid w:val="00034B9F"/>
    <w:rsid w:val="000355C3"/>
    <w:rsid w:val="000370B8"/>
    <w:rsid w:val="000379F8"/>
    <w:rsid w:val="00043E41"/>
    <w:rsid w:val="00052F59"/>
    <w:rsid w:val="00056AC9"/>
    <w:rsid w:val="00061356"/>
    <w:rsid w:val="00062200"/>
    <w:rsid w:val="00064FC3"/>
    <w:rsid w:val="00065472"/>
    <w:rsid w:val="00065EA0"/>
    <w:rsid w:val="000705D6"/>
    <w:rsid w:val="0007131C"/>
    <w:rsid w:val="00072449"/>
    <w:rsid w:val="00072636"/>
    <w:rsid w:val="00074281"/>
    <w:rsid w:val="0007795C"/>
    <w:rsid w:val="000805F0"/>
    <w:rsid w:val="00083CEA"/>
    <w:rsid w:val="000878AE"/>
    <w:rsid w:val="000923F0"/>
    <w:rsid w:val="00092CCE"/>
    <w:rsid w:val="000959BC"/>
    <w:rsid w:val="000A0BF0"/>
    <w:rsid w:val="000A46DE"/>
    <w:rsid w:val="000A5EE8"/>
    <w:rsid w:val="000A716F"/>
    <w:rsid w:val="000B2ED0"/>
    <w:rsid w:val="000C7E90"/>
    <w:rsid w:val="000D2443"/>
    <w:rsid w:val="000D3B30"/>
    <w:rsid w:val="000D4083"/>
    <w:rsid w:val="000D7350"/>
    <w:rsid w:val="000E313C"/>
    <w:rsid w:val="000E3567"/>
    <w:rsid w:val="000E361F"/>
    <w:rsid w:val="000F1221"/>
    <w:rsid w:val="00101932"/>
    <w:rsid w:val="001032CF"/>
    <w:rsid w:val="00106AAA"/>
    <w:rsid w:val="0012130F"/>
    <w:rsid w:val="00126274"/>
    <w:rsid w:val="0013063E"/>
    <w:rsid w:val="00130D08"/>
    <w:rsid w:val="00134039"/>
    <w:rsid w:val="00136633"/>
    <w:rsid w:val="00136FB8"/>
    <w:rsid w:val="00140E9C"/>
    <w:rsid w:val="00151EEF"/>
    <w:rsid w:val="00153AF5"/>
    <w:rsid w:val="00156A9F"/>
    <w:rsid w:val="00160575"/>
    <w:rsid w:val="00172C4A"/>
    <w:rsid w:val="00180055"/>
    <w:rsid w:val="00182CB4"/>
    <w:rsid w:val="0018369E"/>
    <w:rsid w:val="001920C0"/>
    <w:rsid w:val="00196554"/>
    <w:rsid w:val="00197709"/>
    <w:rsid w:val="001A093C"/>
    <w:rsid w:val="001A0C0B"/>
    <w:rsid w:val="001A1B5C"/>
    <w:rsid w:val="001A6294"/>
    <w:rsid w:val="001A7F23"/>
    <w:rsid w:val="001B442F"/>
    <w:rsid w:val="001B70A9"/>
    <w:rsid w:val="001B7AAE"/>
    <w:rsid w:val="001B7B0C"/>
    <w:rsid w:val="001C212D"/>
    <w:rsid w:val="001C6580"/>
    <w:rsid w:val="001D4C89"/>
    <w:rsid w:val="001D73A8"/>
    <w:rsid w:val="001D7FC4"/>
    <w:rsid w:val="001E3A5F"/>
    <w:rsid w:val="001E77AF"/>
    <w:rsid w:val="001F4F8B"/>
    <w:rsid w:val="002002B7"/>
    <w:rsid w:val="0020143B"/>
    <w:rsid w:val="00202584"/>
    <w:rsid w:val="00210AD5"/>
    <w:rsid w:val="00213010"/>
    <w:rsid w:val="00220F0C"/>
    <w:rsid w:val="00221AA3"/>
    <w:rsid w:val="00223722"/>
    <w:rsid w:val="00226535"/>
    <w:rsid w:val="00226D3F"/>
    <w:rsid w:val="00227251"/>
    <w:rsid w:val="002313A6"/>
    <w:rsid w:val="002333D9"/>
    <w:rsid w:val="00235BDE"/>
    <w:rsid w:val="00235F73"/>
    <w:rsid w:val="00236284"/>
    <w:rsid w:val="00237CF9"/>
    <w:rsid w:val="0024046E"/>
    <w:rsid w:val="00240FD1"/>
    <w:rsid w:val="00247F5D"/>
    <w:rsid w:val="00253A27"/>
    <w:rsid w:val="00263365"/>
    <w:rsid w:val="00264D60"/>
    <w:rsid w:val="00264EFC"/>
    <w:rsid w:val="00266396"/>
    <w:rsid w:val="0026684D"/>
    <w:rsid w:val="0027080A"/>
    <w:rsid w:val="002710D0"/>
    <w:rsid w:val="002711B1"/>
    <w:rsid w:val="0027287A"/>
    <w:rsid w:val="00272926"/>
    <w:rsid w:val="0027556D"/>
    <w:rsid w:val="002778B3"/>
    <w:rsid w:val="00280D4B"/>
    <w:rsid w:val="00297423"/>
    <w:rsid w:val="002A53DD"/>
    <w:rsid w:val="002A6F04"/>
    <w:rsid w:val="002A7C2E"/>
    <w:rsid w:val="002B25D8"/>
    <w:rsid w:val="002B2BEA"/>
    <w:rsid w:val="002B5CB3"/>
    <w:rsid w:val="002C3267"/>
    <w:rsid w:val="002C5D8B"/>
    <w:rsid w:val="002D1E18"/>
    <w:rsid w:val="002D5D06"/>
    <w:rsid w:val="002E03EB"/>
    <w:rsid w:val="002E5695"/>
    <w:rsid w:val="002E61C1"/>
    <w:rsid w:val="002F02C7"/>
    <w:rsid w:val="00301151"/>
    <w:rsid w:val="003026CA"/>
    <w:rsid w:val="00306859"/>
    <w:rsid w:val="00307138"/>
    <w:rsid w:val="003107D6"/>
    <w:rsid w:val="00310BA5"/>
    <w:rsid w:val="0031228D"/>
    <w:rsid w:val="00314561"/>
    <w:rsid w:val="003161A4"/>
    <w:rsid w:val="00316448"/>
    <w:rsid w:val="00317DC8"/>
    <w:rsid w:val="00320DBC"/>
    <w:rsid w:val="003245EB"/>
    <w:rsid w:val="00325323"/>
    <w:rsid w:val="00330434"/>
    <w:rsid w:val="0033160A"/>
    <w:rsid w:val="003364DA"/>
    <w:rsid w:val="00340E1B"/>
    <w:rsid w:val="00352498"/>
    <w:rsid w:val="0035316A"/>
    <w:rsid w:val="00360E2B"/>
    <w:rsid w:val="003615E1"/>
    <w:rsid w:val="00362D1E"/>
    <w:rsid w:val="00366DA6"/>
    <w:rsid w:val="0037141B"/>
    <w:rsid w:val="003734DE"/>
    <w:rsid w:val="00375423"/>
    <w:rsid w:val="00380AC2"/>
    <w:rsid w:val="00380DCC"/>
    <w:rsid w:val="00384CB2"/>
    <w:rsid w:val="0038754C"/>
    <w:rsid w:val="00391895"/>
    <w:rsid w:val="00395145"/>
    <w:rsid w:val="003A1FC6"/>
    <w:rsid w:val="003A3EC2"/>
    <w:rsid w:val="003B28BF"/>
    <w:rsid w:val="003B611F"/>
    <w:rsid w:val="003B6242"/>
    <w:rsid w:val="003C4784"/>
    <w:rsid w:val="003C4A01"/>
    <w:rsid w:val="003C543E"/>
    <w:rsid w:val="003D4964"/>
    <w:rsid w:val="003D715D"/>
    <w:rsid w:val="003D7A2A"/>
    <w:rsid w:val="003E69DD"/>
    <w:rsid w:val="003E7BFD"/>
    <w:rsid w:val="003F2DAE"/>
    <w:rsid w:val="00403D98"/>
    <w:rsid w:val="00403F65"/>
    <w:rsid w:val="00406B8C"/>
    <w:rsid w:val="00410CCA"/>
    <w:rsid w:val="00410E21"/>
    <w:rsid w:val="0041443C"/>
    <w:rsid w:val="0041576D"/>
    <w:rsid w:val="004227A0"/>
    <w:rsid w:val="004301F7"/>
    <w:rsid w:val="004320D2"/>
    <w:rsid w:val="0043287F"/>
    <w:rsid w:val="00433893"/>
    <w:rsid w:val="00433AE5"/>
    <w:rsid w:val="00434E64"/>
    <w:rsid w:val="004352DF"/>
    <w:rsid w:val="00437CE6"/>
    <w:rsid w:val="00440231"/>
    <w:rsid w:val="0044250E"/>
    <w:rsid w:val="00443512"/>
    <w:rsid w:val="00445007"/>
    <w:rsid w:val="004475A7"/>
    <w:rsid w:val="00453A99"/>
    <w:rsid w:val="00454C4E"/>
    <w:rsid w:val="00455472"/>
    <w:rsid w:val="0045713C"/>
    <w:rsid w:val="004625AB"/>
    <w:rsid w:val="0046273C"/>
    <w:rsid w:val="00462E59"/>
    <w:rsid w:val="004658C5"/>
    <w:rsid w:val="004668A8"/>
    <w:rsid w:val="00481F0F"/>
    <w:rsid w:val="00484462"/>
    <w:rsid w:val="00493144"/>
    <w:rsid w:val="004937FE"/>
    <w:rsid w:val="004949D2"/>
    <w:rsid w:val="004A0422"/>
    <w:rsid w:val="004A347A"/>
    <w:rsid w:val="004A453B"/>
    <w:rsid w:val="004B2747"/>
    <w:rsid w:val="004B2C93"/>
    <w:rsid w:val="004B695C"/>
    <w:rsid w:val="004B6967"/>
    <w:rsid w:val="004C1135"/>
    <w:rsid w:val="004C1633"/>
    <w:rsid w:val="004C2E2F"/>
    <w:rsid w:val="004C74BD"/>
    <w:rsid w:val="004D3007"/>
    <w:rsid w:val="004D7C4C"/>
    <w:rsid w:val="004E0CB5"/>
    <w:rsid w:val="004E63A9"/>
    <w:rsid w:val="004F085F"/>
    <w:rsid w:val="004F14E5"/>
    <w:rsid w:val="004F1E2D"/>
    <w:rsid w:val="004F21FA"/>
    <w:rsid w:val="004F606A"/>
    <w:rsid w:val="00501749"/>
    <w:rsid w:val="005119E0"/>
    <w:rsid w:val="0051483B"/>
    <w:rsid w:val="00516A7B"/>
    <w:rsid w:val="00517274"/>
    <w:rsid w:val="0052103B"/>
    <w:rsid w:val="00522604"/>
    <w:rsid w:val="00524C8D"/>
    <w:rsid w:val="00526F8D"/>
    <w:rsid w:val="00530E7D"/>
    <w:rsid w:val="00531C18"/>
    <w:rsid w:val="005453CB"/>
    <w:rsid w:val="00550F02"/>
    <w:rsid w:val="00552401"/>
    <w:rsid w:val="00552AAB"/>
    <w:rsid w:val="005566C0"/>
    <w:rsid w:val="00564C33"/>
    <w:rsid w:val="0056548F"/>
    <w:rsid w:val="00565C81"/>
    <w:rsid w:val="00570D56"/>
    <w:rsid w:val="00572FBA"/>
    <w:rsid w:val="00573F50"/>
    <w:rsid w:val="00575C54"/>
    <w:rsid w:val="00581A1B"/>
    <w:rsid w:val="00584C98"/>
    <w:rsid w:val="005967E5"/>
    <w:rsid w:val="00596A55"/>
    <w:rsid w:val="00597FF5"/>
    <w:rsid w:val="005A214C"/>
    <w:rsid w:val="005B3224"/>
    <w:rsid w:val="005C3F21"/>
    <w:rsid w:val="005D1116"/>
    <w:rsid w:val="005D43E5"/>
    <w:rsid w:val="005D46F8"/>
    <w:rsid w:val="005E3068"/>
    <w:rsid w:val="005E41F3"/>
    <w:rsid w:val="005E58CE"/>
    <w:rsid w:val="005F60AA"/>
    <w:rsid w:val="00602F5C"/>
    <w:rsid w:val="006044B4"/>
    <w:rsid w:val="00617E5F"/>
    <w:rsid w:val="00620C7C"/>
    <w:rsid w:val="0062137E"/>
    <w:rsid w:val="00622983"/>
    <w:rsid w:val="00626CE0"/>
    <w:rsid w:val="0063428D"/>
    <w:rsid w:val="00641F5C"/>
    <w:rsid w:val="00643C8B"/>
    <w:rsid w:val="00643F99"/>
    <w:rsid w:val="00651E23"/>
    <w:rsid w:val="00653B62"/>
    <w:rsid w:val="00653D92"/>
    <w:rsid w:val="006577AC"/>
    <w:rsid w:val="00662D0D"/>
    <w:rsid w:val="00662EF8"/>
    <w:rsid w:val="006655E5"/>
    <w:rsid w:val="00666FD4"/>
    <w:rsid w:val="00671717"/>
    <w:rsid w:val="00674C6C"/>
    <w:rsid w:val="00675EB8"/>
    <w:rsid w:val="00682A88"/>
    <w:rsid w:val="00685135"/>
    <w:rsid w:val="00687D87"/>
    <w:rsid w:val="00692173"/>
    <w:rsid w:val="00692C9F"/>
    <w:rsid w:val="00693191"/>
    <w:rsid w:val="00693B83"/>
    <w:rsid w:val="006B059F"/>
    <w:rsid w:val="006C1779"/>
    <w:rsid w:val="006C2A50"/>
    <w:rsid w:val="006C2B7C"/>
    <w:rsid w:val="006C391D"/>
    <w:rsid w:val="006C459E"/>
    <w:rsid w:val="006C524C"/>
    <w:rsid w:val="006D3A99"/>
    <w:rsid w:val="006E44A5"/>
    <w:rsid w:val="006E65A0"/>
    <w:rsid w:val="006E780A"/>
    <w:rsid w:val="006F1809"/>
    <w:rsid w:val="006F2DB1"/>
    <w:rsid w:val="006F3252"/>
    <w:rsid w:val="006F45C9"/>
    <w:rsid w:val="006F58BE"/>
    <w:rsid w:val="006F58DF"/>
    <w:rsid w:val="006F6340"/>
    <w:rsid w:val="007006D9"/>
    <w:rsid w:val="00701672"/>
    <w:rsid w:val="0070571E"/>
    <w:rsid w:val="00710484"/>
    <w:rsid w:val="00712F96"/>
    <w:rsid w:val="007154B3"/>
    <w:rsid w:val="00717007"/>
    <w:rsid w:val="007241CC"/>
    <w:rsid w:val="00727E08"/>
    <w:rsid w:val="00727E88"/>
    <w:rsid w:val="00731EF8"/>
    <w:rsid w:val="00734A91"/>
    <w:rsid w:val="00741344"/>
    <w:rsid w:val="00744411"/>
    <w:rsid w:val="007453D9"/>
    <w:rsid w:val="00750D6F"/>
    <w:rsid w:val="0075170A"/>
    <w:rsid w:val="00753209"/>
    <w:rsid w:val="0076058E"/>
    <w:rsid w:val="0076543D"/>
    <w:rsid w:val="0077284B"/>
    <w:rsid w:val="00776865"/>
    <w:rsid w:val="007808A3"/>
    <w:rsid w:val="0078256C"/>
    <w:rsid w:val="00784176"/>
    <w:rsid w:val="007853EB"/>
    <w:rsid w:val="0078681A"/>
    <w:rsid w:val="00787024"/>
    <w:rsid w:val="0078765B"/>
    <w:rsid w:val="00796441"/>
    <w:rsid w:val="0079678D"/>
    <w:rsid w:val="007A268D"/>
    <w:rsid w:val="007A5FDC"/>
    <w:rsid w:val="007A7F0E"/>
    <w:rsid w:val="007B0752"/>
    <w:rsid w:val="007B218A"/>
    <w:rsid w:val="007B310F"/>
    <w:rsid w:val="007B5D7F"/>
    <w:rsid w:val="007B7FCA"/>
    <w:rsid w:val="007C1C4E"/>
    <w:rsid w:val="007C558A"/>
    <w:rsid w:val="007C5AB6"/>
    <w:rsid w:val="007D190C"/>
    <w:rsid w:val="007D31F0"/>
    <w:rsid w:val="007E1B5B"/>
    <w:rsid w:val="007E24F4"/>
    <w:rsid w:val="007E63D3"/>
    <w:rsid w:val="007F447A"/>
    <w:rsid w:val="007F5780"/>
    <w:rsid w:val="00812CBC"/>
    <w:rsid w:val="008142B1"/>
    <w:rsid w:val="0081482B"/>
    <w:rsid w:val="008148C8"/>
    <w:rsid w:val="008165C8"/>
    <w:rsid w:val="00820314"/>
    <w:rsid w:val="0082042C"/>
    <w:rsid w:val="008208BD"/>
    <w:rsid w:val="008238F0"/>
    <w:rsid w:val="00824F22"/>
    <w:rsid w:val="00830BB4"/>
    <w:rsid w:val="008328D9"/>
    <w:rsid w:val="008360A5"/>
    <w:rsid w:val="00836B41"/>
    <w:rsid w:val="00840A77"/>
    <w:rsid w:val="00852501"/>
    <w:rsid w:val="00854070"/>
    <w:rsid w:val="0085541C"/>
    <w:rsid w:val="00855598"/>
    <w:rsid w:val="008558A0"/>
    <w:rsid w:val="00860B81"/>
    <w:rsid w:val="00861251"/>
    <w:rsid w:val="00863CA8"/>
    <w:rsid w:val="008648AE"/>
    <w:rsid w:val="0087221F"/>
    <w:rsid w:val="008730F3"/>
    <w:rsid w:val="00875331"/>
    <w:rsid w:val="008769A4"/>
    <w:rsid w:val="00882E39"/>
    <w:rsid w:val="00883116"/>
    <w:rsid w:val="00887244"/>
    <w:rsid w:val="00896173"/>
    <w:rsid w:val="00897A03"/>
    <w:rsid w:val="008A0DBA"/>
    <w:rsid w:val="008A4B8E"/>
    <w:rsid w:val="008B5007"/>
    <w:rsid w:val="008B7250"/>
    <w:rsid w:val="008B7D1C"/>
    <w:rsid w:val="008C0596"/>
    <w:rsid w:val="008C219B"/>
    <w:rsid w:val="008C6BE8"/>
    <w:rsid w:val="008C7969"/>
    <w:rsid w:val="008D0FC2"/>
    <w:rsid w:val="008D6D95"/>
    <w:rsid w:val="008E0579"/>
    <w:rsid w:val="008E5287"/>
    <w:rsid w:val="008F1CE2"/>
    <w:rsid w:val="00900D71"/>
    <w:rsid w:val="009034F0"/>
    <w:rsid w:val="009046F2"/>
    <w:rsid w:val="00904ED2"/>
    <w:rsid w:val="009062E9"/>
    <w:rsid w:val="009105C9"/>
    <w:rsid w:val="00911263"/>
    <w:rsid w:val="009118E4"/>
    <w:rsid w:val="00912D70"/>
    <w:rsid w:val="0091660F"/>
    <w:rsid w:val="00917B5A"/>
    <w:rsid w:val="00917B83"/>
    <w:rsid w:val="00920D4E"/>
    <w:rsid w:val="00921626"/>
    <w:rsid w:val="00924EEF"/>
    <w:rsid w:val="00925F61"/>
    <w:rsid w:val="009300B5"/>
    <w:rsid w:val="0093159E"/>
    <w:rsid w:val="00932175"/>
    <w:rsid w:val="009323AA"/>
    <w:rsid w:val="00935F65"/>
    <w:rsid w:val="00937AE8"/>
    <w:rsid w:val="00940846"/>
    <w:rsid w:val="00947BE6"/>
    <w:rsid w:val="00954111"/>
    <w:rsid w:val="00957443"/>
    <w:rsid w:val="00961EE5"/>
    <w:rsid w:val="0096212F"/>
    <w:rsid w:val="009675F4"/>
    <w:rsid w:val="00972139"/>
    <w:rsid w:val="00981EC2"/>
    <w:rsid w:val="0098287F"/>
    <w:rsid w:val="00987897"/>
    <w:rsid w:val="00987997"/>
    <w:rsid w:val="0099010C"/>
    <w:rsid w:val="00990DDB"/>
    <w:rsid w:val="009974AC"/>
    <w:rsid w:val="009A1F5C"/>
    <w:rsid w:val="009A2F34"/>
    <w:rsid w:val="009A323C"/>
    <w:rsid w:val="009A3950"/>
    <w:rsid w:val="009A7411"/>
    <w:rsid w:val="009A7843"/>
    <w:rsid w:val="009B1537"/>
    <w:rsid w:val="009B257C"/>
    <w:rsid w:val="009B4795"/>
    <w:rsid w:val="009C03D2"/>
    <w:rsid w:val="009C3FEB"/>
    <w:rsid w:val="009C4AFF"/>
    <w:rsid w:val="009C5610"/>
    <w:rsid w:val="009C6384"/>
    <w:rsid w:val="009D2590"/>
    <w:rsid w:val="009D269B"/>
    <w:rsid w:val="009E153C"/>
    <w:rsid w:val="009E2433"/>
    <w:rsid w:val="009E2E42"/>
    <w:rsid w:val="009E536D"/>
    <w:rsid w:val="009E5F7E"/>
    <w:rsid w:val="00A00760"/>
    <w:rsid w:val="00A01ACC"/>
    <w:rsid w:val="00A0650C"/>
    <w:rsid w:val="00A07FF2"/>
    <w:rsid w:val="00A14973"/>
    <w:rsid w:val="00A2470B"/>
    <w:rsid w:val="00A250D7"/>
    <w:rsid w:val="00A2597A"/>
    <w:rsid w:val="00A32077"/>
    <w:rsid w:val="00A45649"/>
    <w:rsid w:val="00A459C7"/>
    <w:rsid w:val="00A45C62"/>
    <w:rsid w:val="00A5032B"/>
    <w:rsid w:val="00A600E1"/>
    <w:rsid w:val="00A61559"/>
    <w:rsid w:val="00A631F4"/>
    <w:rsid w:val="00A669D8"/>
    <w:rsid w:val="00A71B95"/>
    <w:rsid w:val="00A71C58"/>
    <w:rsid w:val="00A751E4"/>
    <w:rsid w:val="00A77862"/>
    <w:rsid w:val="00A8007E"/>
    <w:rsid w:val="00A813B9"/>
    <w:rsid w:val="00A82DBC"/>
    <w:rsid w:val="00A833F8"/>
    <w:rsid w:val="00A86DAF"/>
    <w:rsid w:val="00A86E22"/>
    <w:rsid w:val="00A87CA8"/>
    <w:rsid w:val="00A9472B"/>
    <w:rsid w:val="00A95FD3"/>
    <w:rsid w:val="00A96A05"/>
    <w:rsid w:val="00A97973"/>
    <w:rsid w:val="00A97BE2"/>
    <w:rsid w:val="00A97D77"/>
    <w:rsid w:val="00AA31C2"/>
    <w:rsid w:val="00AA3E26"/>
    <w:rsid w:val="00AA4292"/>
    <w:rsid w:val="00AB1263"/>
    <w:rsid w:val="00AB18F2"/>
    <w:rsid w:val="00AB292D"/>
    <w:rsid w:val="00AB3B54"/>
    <w:rsid w:val="00AB442B"/>
    <w:rsid w:val="00AB4C08"/>
    <w:rsid w:val="00AB57F0"/>
    <w:rsid w:val="00AB76A4"/>
    <w:rsid w:val="00AC5916"/>
    <w:rsid w:val="00AC67EE"/>
    <w:rsid w:val="00AC6D1E"/>
    <w:rsid w:val="00AE22B8"/>
    <w:rsid w:val="00AE3227"/>
    <w:rsid w:val="00AF13B6"/>
    <w:rsid w:val="00AF48EB"/>
    <w:rsid w:val="00AF50F7"/>
    <w:rsid w:val="00B03ED0"/>
    <w:rsid w:val="00B04F18"/>
    <w:rsid w:val="00B06C7C"/>
    <w:rsid w:val="00B1493C"/>
    <w:rsid w:val="00B17717"/>
    <w:rsid w:val="00B22695"/>
    <w:rsid w:val="00B26654"/>
    <w:rsid w:val="00B275C3"/>
    <w:rsid w:val="00B314C1"/>
    <w:rsid w:val="00B34160"/>
    <w:rsid w:val="00B34647"/>
    <w:rsid w:val="00B369E5"/>
    <w:rsid w:val="00B400E7"/>
    <w:rsid w:val="00B40E6A"/>
    <w:rsid w:val="00B41803"/>
    <w:rsid w:val="00B45B6E"/>
    <w:rsid w:val="00B53B71"/>
    <w:rsid w:val="00B5588E"/>
    <w:rsid w:val="00B5595B"/>
    <w:rsid w:val="00B606FA"/>
    <w:rsid w:val="00B615FE"/>
    <w:rsid w:val="00B61ED0"/>
    <w:rsid w:val="00B6277B"/>
    <w:rsid w:val="00B628C1"/>
    <w:rsid w:val="00B65964"/>
    <w:rsid w:val="00B739BE"/>
    <w:rsid w:val="00B73F68"/>
    <w:rsid w:val="00B81C4D"/>
    <w:rsid w:val="00B83F5E"/>
    <w:rsid w:val="00BA1BD0"/>
    <w:rsid w:val="00BB3200"/>
    <w:rsid w:val="00BB356F"/>
    <w:rsid w:val="00BC201C"/>
    <w:rsid w:val="00BC238C"/>
    <w:rsid w:val="00BC3CDD"/>
    <w:rsid w:val="00BD0CE4"/>
    <w:rsid w:val="00BD5C50"/>
    <w:rsid w:val="00BD6077"/>
    <w:rsid w:val="00BE38E5"/>
    <w:rsid w:val="00BE3D51"/>
    <w:rsid w:val="00BE4310"/>
    <w:rsid w:val="00BF0C98"/>
    <w:rsid w:val="00C040EE"/>
    <w:rsid w:val="00C12E71"/>
    <w:rsid w:val="00C139E8"/>
    <w:rsid w:val="00C13DF4"/>
    <w:rsid w:val="00C17133"/>
    <w:rsid w:val="00C21894"/>
    <w:rsid w:val="00C2506E"/>
    <w:rsid w:val="00C32132"/>
    <w:rsid w:val="00C335AA"/>
    <w:rsid w:val="00C35D25"/>
    <w:rsid w:val="00C36307"/>
    <w:rsid w:val="00C40B01"/>
    <w:rsid w:val="00C43A64"/>
    <w:rsid w:val="00C523CE"/>
    <w:rsid w:val="00C535E5"/>
    <w:rsid w:val="00C54904"/>
    <w:rsid w:val="00C56CDB"/>
    <w:rsid w:val="00C579BD"/>
    <w:rsid w:val="00C60E2A"/>
    <w:rsid w:val="00C6207C"/>
    <w:rsid w:val="00C6322F"/>
    <w:rsid w:val="00C637B7"/>
    <w:rsid w:val="00C642A7"/>
    <w:rsid w:val="00C6483C"/>
    <w:rsid w:val="00C660AD"/>
    <w:rsid w:val="00C71315"/>
    <w:rsid w:val="00C73E44"/>
    <w:rsid w:val="00C7641B"/>
    <w:rsid w:val="00C802B6"/>
    <w:rsid w:val="00C80D57"/>
    <w:rsid w:val="00C82A24"/>
    <w:rsid w:val="00C87E09"/>
    <w:rsid w:val="00C9323B"/>
    <w:rsid w:val="00C9510B"/>
    <w:rsid w:val="00C953EA"/>
    <w:rsid w:val="00C97AA1"/>
    <w:rsid w:val="00CA0B91"/>
    <w:rsid w:val="00CA6644"/>
    <w:rsid w:val="00CB14A5"/>
    <w:rsid w:val="00CB47CA"/>
    <w:rsid w:val="00CB78C6"/>
    <w:rsid w:val="00CC264E"/>
    <w:rsid w:val="00CC4603"/>
    <w:rsid w:val="00CC77A0"/>
    <w:rsid w:val="00CC7C16"/>
    <w:rsid w:val="00CD110F"/>
    <w:rsid w:val="00CD258D"/>
    <w:rsid w:val="00CD574C"/>
    <w:rsid w:val="00CD6B71"/>
    <w:rsid w:val="00CE1EDE"/>
    <w:rsid w:val="00CE79B6"/>
    <w:rsid w:val="00CF23C3"/>
    <w:rsid w:val="00CF39F0"/>
    <w:rsid w:val="00CF3B4E"/>
    <w:rsid w:val="00CF59D1"/>
    <w:rsid w:val="00D063C4"/>
    <w:rsid w:val="00D130C1"/>
    <w:rsid w:val="00D130CA"/>
    <w:rsid w:val="00D15B43"/>
    <w:rsid w:val="00D321B7"/>
    <w:rsid w:val="00D33270"/>
    <w:rsid w:val="00D4215D"/>
    <w:rsid w:val="00D42EBE"/>
    <w:rsid w:val="00D43C98"/>
    <w:rsid w:val="00D44519"/>
    <w:rsid w:val="00D4569F"/>
    <w:rsid w:val="00D52A4C"/>
    <w:rsid w:val="00D543C3"/>
    <w:rsid w:val="00D57C85"/>
    <w:rsid w:val="00D57D02"/>
    <w:rsid w:val="00D626B5"/>
    <w:rsid w:val="00D63496"/>
    <w:rsid w:val="00D643E8"/>
    <w:rsid w:val="00D6683A"/>
    <w:rsid w:val="00D66C68"/>
    <w:rsid w:val="00D743C7"/>
    <w:rsid w:val="00D74D1E"/>
    <w:rsid w:val="00D822E7"/>
    <w:rsid w:val="00D832FD"/>
    <w:rsid w:val="00D8536D"/>
    <w:rsid w:val="00D916A9"/>
    <w:rsid w:val="00D93B82"/>
    <w:rsid w:val="00D95A73"/>
    <w:rsid w:val="00DA2276"/>
    <w:rsid w:val="00DA2A4C"/>
    <w:rsid w:val="00DA678D"/>
    <w:rsid w:val="00DB0FB6"/>
    <w:rsid w:val="00DB3DCC"/>
    <w:rsid w:val="00DB6CD6"/>
    <w:rsid w:val="00DC005F"/>
    <w:rsid w:val="00DC1DEE"/>
    <w:rsid w:val="00DC62F3"/>
    <w:rsid w:val="00DD1F84"/>
    <w:rsid w:val="00DD3F74"/>
    <w:rsid w:val="00DD4FD7"/>
    <w:rsid w:val="00DD7CF0"/>
    <w:rsid w:val="00DE154B"/>
    <w:rsid w:val="00DE37CA"/>
    <w:rsid w:val="00DE3E64"/>
    <w:rsid w:val="00DF1B8E"/>
    <w:rsid w:val="00DF4BF0"/>
    <w:rsid w:val="00DF527B"/>
    <w:rsid w:val="00DF53DC"/>
    <w:rsid w:val="00E03E6A"/>
    <w:rsid w:val="00E11C1A"/>
    <w:rsid w:val="00E12AC7"/>
    <w:rsid w:val="00E1794F"/>
    <w:rsid w:val="00E22D8F"/>
    <w:rsid w:val="00E27300"/>
    <w:rsid w:val="00E27BFB"/>
    <w:rsid w:val="00E323B6"/>
    <w:rsid w:val="00E328FB"/>
    <w:rsid w:val="00E41FB4"/>
    <w:rsid w:val="00E4262C"/>
    <w:rsid w:val="00E50F6A"/>
    <w:rsid w:val="00E5544F"/>
    <w:rsid w:val="00E57120"/>
    <w:rsid w:val="00E64616"/>
    <w:rsid w:val="00E660E9"/>
    <w:rsid w:val="00E76492"/>
    <w:rsid w:val="00E80AAF"/>
    <w:rsid w:val="00E83C11"/>
    <w:rsid w:val="00E90445"/>
    <w:rsid w:val="00E96BEE"/>
    <w:rsid w:val="00E97BFB"/>
    <w:rsid w:val="00EA2392"/>
    <w:rsid w:val="00EA4FCE"/>
    <w:rsid w:val="00EA594D"/>
    <w:rsid w:val="00EA6EB6"/>
    <w:rsid w:val="00EB0033"/>
    <w:rsid w:val="00EB0975"/>
    <w:rsid w:val="00EB2286"/>
    <w:rsid w:val="00EB37F2"/>
    <w:rsid w:val="00EB6748"/>
    <w:rsid w:val="00EC0E98"/>
    <w:rsid w:val="00EC69E4"/>
    <w:rsid w:val="00ED2D87"/>
    <w:rsid w:val="00ED512D"/>
    <w:rsid w:val="00ED575D"/>
    <w:rsid w:val="00ED591D"/>
    <w:rsid w:val="00ED6EE7"/>
    <w:rsid w:val="00ED7976"/>
    <w:rsid w:val="00EE063E"/>
    <w:rsid w:val="00EE0E1F"/>
    <w:rsid w:val="00EE5BC9"/>
    <w:rsid w:val="00EE6516"/>
    <w:rsid w:val="00EF18A8"/>
    <w:rsid w:val="00F02A30"/>
    <w:rsid w:val="00F11179"/>
    <w:rsid w:val="00F1315A"/>
    <w:rsid w:val="00F150C9"/>
    <w:rsid w:val="00F17F41"/>
    <w:rsid w:val="00F24C31"/>
    <w:rsid w:val="00F25223"/>
    <w:rsid w:val="00F25B4E"/>
    <w:rsid w:val="00F26015"/>
    <w:rsid w:val="00F260B4"/>
    <w:rsid w:val="00F2764C"/>
    <w:rsid w:val="00F37ACB"/>
    <w:rsid w:val="00F40D3F"/>
    <w:rsid w:val="00F41373"/>
    <w:rsid w:val="00F42774"/>
    <w:rsid w:val="00F429C6"/>
    <w:rsid w:val="00F43CCD"/>
    <w:rsid w:val="00F459A0"/>
    <w:rsid w:val="00F5375D"/>
    <w:rsid w:val="00F55D04"/>
    <w:rsid w:val="00F61DC4"/>
    <w:rsid w:val="00F6239F"/>
    <w:rsid w:val="00F62E88"/>
    <w:rsid w:val="00F65424"/>
    <w:rsid w:val="00F7115C"/>
    <w:rsid w:val="00F711B2"/>
    <w:rsid w:val="00F75791"/>
    <w:rsid w:val="00F90DC7"/>
    <w:rsid w:val="00F926D7"/>
    <w:rsid w:val="00F956CC"/>
    <w:rsid w:val="00FA77BE"/>
    <w:rsid w:val="00FB7C0F"/>
    <w:rsid w:val="00FC110F"/>
    <w:rsid w:val="00FC21BE"/>
    <w:rsid w:val="00FC3CDD"/>
    <w:rsid w:val="00FC7029"/>
    <w:rsid w:val="00FD232C"/>
    <w:rsid w:val="00FE0340"/>
    <w:rsid w:val="00FE1340"/>
    <w:rsid w:val="00FE3419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98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4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D25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locked/>
    <w:rsid w:val="009D2590"/>
    <w:rPr>
      <w:rFonts w:cs="Times New Roman"/>
      <w:b/>
      <w:sz w:val="27"/>
    </w:rPr>
  </w:style>
  <w:style w:type="paragraph" w:styleId="Cabealho">
    <w:name w:val="header"/>
    <w:basedOn w:val="Normal"/>
    <w:link w:val="Cabealho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C98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4937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F0C98"/>
    <w:rPr>
      <w:rFonts w:cs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6F2D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F0C98"/>
    <w:rPr>
      <w:rFonts w:ascii="Tahoma" w:hAnsi="Tahoma" w:cs="Times New Roman"/>
      <w:sz w:val="16"/>
    </w:rPr>
  </w:style>
  <w:style w:type="table" w:styleId="Tabelacomgrade">
    <w:name w:val="Table Grid"/>
    <w:basedOn w:val="Tabelanormal"/>
    <w:uiPriority w:val="59"/>
    <w:rsid w:val="00434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E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uiPriority w:val="99"/>
    <w:rsid w:val="00B40E6A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rsid w:val="00140E9C"/>
    <w:pPr>
      <w:ind w:left="70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F0C98"/>
    <w:rPr>
      <w:rFonts w:cs="Times New Roman"/>
      <w:sz w:val="16"/>
    </w:rPr>
  </w:style>
  <w:style w:type="character" w:customStyle="1" w:styleId="apple-style-span">
    <w:name w:val="apple-style-span"/>
    <w:uiPriority w:val="99"/>
    <w:rsid w:val="00954111"/>
  </w:style>
  <w:style w:type="character" w:customStyle="1" w:styleId="apple-converted-space">
    <w:name w:val="apple-converted-space"/>
    <w:uiPriority w:val="99"/>
    <w:rsid w:val="00954111"/>
  </w:style>
  <w:style w:type="paragraph" w:styleId="Textodebalo">
    <w:name w:val="Balloon Text"/>
    <w:basedOn w:val="Normal"/>
    <w:link w:val="TextodebaloChar"/>
    <w:uiPriority w:val="99"/>
    <w:semiHidden/>
    <w:unhideWhenUsed/>
    <w:rsid w:val="00EE6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6516"/>
    <w:rPr>
      <w:rFonts w:ascii="Tahoma" w:hAnsi="Tahoma" w:cs="Times New Roman"/>
      <w:sz w:val="16"/>
    </w:rPr>
  </w:style>
  <w:style w:type="character" w:styleId="Forte">
    <w:name w:val="Strong"/>
    <w:basedOn w:val="Fontepargpadro"/>
    <w:uiPriority w:val="22"/>
    <w:qFormat/>
    <w:rsid w:val="009D2590"/>
    <w:rPr>
      <w:rFonts w:cs="Times New Roman"/>
      <w:b/>
    </w:rPr>
  </w:style>
  <w:style w:type="paragraph" w:customStyle="1" w:styleId="CorpodoTexto">
    <w:name w:val="Corpo do Texto"/>
    <w:rsid w:val="00674C6C"/>
    <w:pPr>
      <w:pBdr>
        <w:bottom w:val="single" w:sz="2" w:space="0" w:color="auto"/>
      </w:pBdr>
      <w:tabs>
        <w:tab w:val="left" w:pos="360"/>
      </w:tabs>
      <w:autoSpaceDE w:val="0"/>
      <w:autoSpaceDN w:val="0"/>
      <w:adjustRightInd w:val="0"/>
      <w:spacing w:before="227" w:after="227" w:line="360" w:lineRule="atLeast"/>
      <w:jc w:val="center"/>
    </w:pPr>
    <w:rPr>
      <w:rFonts w:ascii="Helvetica" w:hAnsi="Helvetica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A32077"/>
    <w:rPr>
      <w:rFonts w:cs="Times New Roman"/>
      <w:color w:val="0000FF"/>
      <w:u w:val="single"/>
    </w:rPr>
  </w:style>
  <w:style w:type="character" w:customStyle="1" w:styleId="reauth-email">
    <w:name w:val="reauth-email"/>
    <w:rsid w:val="00156A9F"/>
  </w:style>
  <w:style w:type="character" w:customStyle="1" w:styleId="maintext">
    <w:name w:val="maintext"/>
    <w:basedOn w:val="Fontepargpadro"/>
    <w:rsid w:val="00744411"/>
  </w:style>
  <w:style w:type="paragraph" w:styleId="PargrafodaLista">
    <w:name w:val="List Paragraph"/>
    <w:basedOn w:val="Normal"/>
    <w:uiPriority w:val="34"/>
    <w:qFormat/>
    <w:rsid w:val="007444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basedOn w:val="Fontepargpadro"/>
    <w:rsid w:val="00744411"/>
  </w:style>
  <w:style w:type="paragraph" w:customStyle="1" w:styleId="PargrafodaLista2">
    <w:name w:val="Parágrafo da Lista2"/>
    <w:basedOn w:val="Normal"/>
    <w:rsid w:val="007444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egenda1">
    <w:name w:val="Legenda1"/>
    <w:basedOn w:val="Fontepargpadro"/>
    <w:rsid w:val="00E03E6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17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1779"/>
    <w:rPr>
      <w:sz w:val="24"/>
      <w:szCs w:val="24"/>
    </w:rPr>
  </w:style>
  <w:style w:type="character" w:customStyle="1" w:styleId="tag-body">
    <w:name w:val="tag-body"/>
    <w:basedOn w:val="Fontepargpadro"/>
    <w:rsid w:val="006C1779"/>
  </w:style>
  <w:style w:type="paragraph" w:styleId="NormalWeb">
    <w:name w:val="Normal (Web)"/>
    <w:basedOn w:val="Normal"/>
    <w:uiPriority w:val="99"/>
    <w:unhideWhenUsed/>
    <w:rsid w:val="004F1E2D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EA6EB6"/>
  </w:style>
  <w:style w:type="character" w:customStyle="1" w:styleId="Ttulo2Char">
    <w:name w:val="Título 2 Char"/>
    <w:basedOn w:val="Fontepargpadro"/>
    <w:link w:val="Ttulo2"/>
    <w:uiPriority w:val="9"/>
    <w:rsid w:val="0051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Fontepargpadro"/>
    <w:rsid w:val="0051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ooks.google.com/books?id=oxLHPgAACAAJ" TargetMode="External"/><Relationship Id="rId21" Type="http://schemas.openxmlformats.org/officeDocument/2006/relationships/hyperlink" Target="https://pt.wikipedia.org/wiki/Hist%C3%B3ria" TargetMode="External"/><Relationship Id="rId42" Type="http://schemas.openxmlformats.org/officeDocument/2006/relationships/hyperlink" Target="https://pt.wikipedia.org/wiki/Rio_Grande_do_Norte" TargetMode="External"/><Relationship Id="rId63" Type="http://schemas.openxmlformats.org/officeDocument/2006/relationships/hyperlink" Target="https://pt.wikipedia.org/wiki/Chile" TargetMode="External"/><Relationship Id="rId84" Type="http://schemas.openxmlformats.org/officeDocument/2006/relationships/hyperlink" Target="https://pt.wikipedia.org/wiki/Luiza_Erundina" TargetMode="External"/><Relationship Id="rId138" Type="http://schemas.openxmlformats.org/officeDocument/2006/relationships/hyperlink" Target="http://books.google.com/books?id=1hARAAAAYAAJ" TargetMode="External"/><Relationship Id="rId159" Type="http://schemas.openxmlformats.org/officeDocument/2006/relationships/hyperlink" Target="https://pt.wikipedia.org/wiki/Especial:Fontes_de_livros/9788571392915" TargetMode="External"/><Relationship Id="rId170" Type="http://schemas.openxmlformats.org/officeDocument/2006/relationships/hyperlink" Target="https://pt.wikipedia.org/w/index.php?title=Joe_L._Kincheloe&amp;action=edit&amp;redlink=1" TargetMode="External"/><Relationship Id="rId191" Type="http://schemas.openxmlformats.org/officeDocument/2006/relationships/hyperlink" Target="https://pt.wikipedia.org/w/index.php?title=John_Biggs&amp;action=edit&amp;redlink=1" TargetMode="External"/><Relationship Id="rId205" Type="http://schemas.openxmlformats.org/officeDocument/2006/relationships/hyperlink" Target="https://pt.wikipedia.org/wiki/Am%C3%A9rica" TargetMode="External"/><Relationship Id="rId107" Type="http://schemas.openxmlformats.org/officeDocument/2006/relationships/hyperlink" Target="https://pt.wikipedia.org/wiki/Agenda_pol%C3%ADtica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pt.wikipedia.org/wiki/Estocolmo" TargetMode="External"/><Relationship Id="rId37" Type="http://schemas.openxmlformats.org/officeDocument/2006/relationships/hyperlink" Target="https://pt.wikipedia.org/wiki/Pobreza" TargetMode="External"/><Relationship Id="rId53" Type="http://schemas.openxmlformats.org/officeDocument/2006/relationships/hyperlink" Target="https://pt.wikipedia.org/wiki/Analfabetismo" TargetMode="External"/><Relationship Id="rId58" Type="http://schemas.openxmlformats.org/officeDocument/2006/relationships/hyperlink" Target="https://pt.wikipedia.org/w/index.php?title=Plano_Nacional_de_Alfabetiza%C3%A7%C3%A3o&amp;action=edit&amp;redlink=1" TargetMode="External"/><Relationship Id="rId74" Type="http://schemas.openxmlformats.org/officeDocument/2006/relationships/hyperlink" Target="https://pt.wikipedia.org/wiki/Socialismo_crist%C3%A3o" TargetMode="External"/><Relationship Id="rId79" Type="http://schemas.openxmlformats.org/officeDocument/2006/relationships/hyperlink" Target="https://pt.wikipedia.org/wiki/%C3%81frica" TargetMode="External"/><Relationship Id="rId102" Type="http://schemas.openxmlformats.org/officeDocument/2006/relationships/hyperlink" Target="https://pt.wikipedia.org/wiki/Pedagogia_do_Oprimido" TargetMode="External"/><Relationship Id="rId123" Type="http://schemas.openxmlformats.org/officeDocument/2006/relationships/hyperlink" Target="https://pt.wikipedia.org/wiki/1979" TargetMode="External"/><Relationship Id="rId128" Type="http://schemas.openxmlformats.org/officeDocument/2006/relationships/hyperlink" Target="https://pt.wikipedia.org/wiki/1981" TargetMode="External"/><Relationship Id="rId144" Type="http://schemas.openxmlformats.org/officeDocument/2006/relationships/hyperlink" Target="http://books.google.com/books?id=qNoQAAAAYAAJ" TargetMode="External"/><Relationship Id="rId149" Type="http://schemas.openxmlformats.org/officeDocument/2006/relationships/hyperlink" Target="http://books.google.com/books?id=q1oQAAAAYAAJ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pt.wikipedia.org/wiki/Ataque_card%C3%ADaco" TargetMode="External"/><Relationship Id="rId95" Type="http://schemas.openxmlformats.org/officeDocument/2006/relationships/hyperlink" Target="https://pt.wikipedia.org/wiki/Ficheiro:Painel.Paulo.Freire.JPG" TargetMode="External"/><Relationship Id="rId160" Type="http://schemas.openxmlformats.org/officeDocument/2006/relationships/hyperlink" Target="http://books.google.com/books?id=hKPsAAAAMAAJ" TargetMode="External"/><Relationship Id="rId165" Type="http://schemas.openxmlformats.org/officeDocument/2006/relationships/hyperlink" Target="https://pt.wikipedia.org/wiki/Chile" TargetMode="External"/><Relationship Id="rId181" Type="http://schemas.openxmlformats.org/officeDocument/2006/relationships/hyperlink" Target="https://pt.wikipedia.org/wiki/Steve_Biko" TargetMode="External"/><Relationship Id="rId186" Type="http://schemas.openxmlformats.org/officeDocument/2006/relationships/hyperlink" Target="https://pt.wikipedia.org/wiki/Universidade_da_Calif%C3%B3rnia_em_Los_Angeles" TargetMode="External"/><Relationship Id="rId211" Type="http://schemas.openxmlformats.org/officeDocument/2006/relationships/hyperlink" Target="https://pt.wikipedia.org/wiki/Massachusetts" TargetMode="External"/><Relationship Id="rId22" Type="http://schemas.openxmlformats.org/officeDocument/2006/relationships/hyperlink" Target="https://pt.wikipedia.org/wiki/Pedagogia" TargetMode="External"/><Relationship Id="rId27" Type="http://schemas.openxmlformats.org/officeDocument/2006/relationships/hyperlink" Target="https://pt.wikipedia.org/wiki/Europa" TargetMode="External"/><Relationship Id="rId43" Type="http://schemas.openxmlformats.org/officeDocument/2006/relationships/hyperlink" Target="https://pt.wikipedia.org/wiki/Jo%C3%A3o_Goulart" TargetMode="External"/><Relationship Id="rId48" Type="http://schemas.openxmlformats.org/officeDocument/2006/relationships/hyperlink" Target="https://pt.wikipedia.org/wiki/Luiza_Erundina" TargetMode="External"/><Relationship Id="rId64" Type="http://schemas.openxmlformats.org/officeDocument/2006/relationships/hyperlink" Target="https://pt.wikipedia.org/wiki/Organiza%C3%A7%C3%A3o_das_Na%C3%A7%C3%B5es_Unidas" TargetMode="External"/><Relationship Id="rId69" Type="http://schemas.openxmlformats.org/officeDocument/2006/relationships/hyperlink" Target="https://pt.wikipedia.org/wiki/Pedagogia_do_Oprimido" TargetMode="External"/><Relationship Id="rId113" Type="http://schemas.openxmlformats.org/officeDocument/2006/relationships/hyperlink" Target="https://pt.wikipedia.org/wiki/1963" TargetMode="External"/><Relationship Id="rId118" Type="http://schemas.openxmlformats.org/officeDocument/2006/relationships/hyperlink" Target="https://pt.wikipedia.org/wiki/Especial:Fontes_de_livros/9788521904274" TargetMode="External"/><Relationship Id="rId134" Type="http://schemas.openxmlformats.org/officeDocument/2006/relationships/hyperlink" Target="http://books.google.com/books?id=835StwAACAAJ" TargetMode="External"/><Relationship Id="rId139" Type="http://schemas.openxmlformats.org/officeDocument/2006/relationships/hyperlink" Target="http://books.google.com/books?id=4M4QAAAAYAAJ" TargetMode="External"/><Relationship Id="rId80" Type="http://schemas.openxmlformats.org/officeDocument/2006/relationships/hyperlink" Target="https://pt.wikipedia.org/wiki/Guin%C3%A9-Bissau" TargetMode="External"/><Relationship Id="rId85" Type="http://schemas.openxmlformats.org/officeDocument/2006/relationships/hyperlink" Target="https://pt.wikipedia.org/wiki/S%C3%A3o_Paulo_%28cidade%29" TargetMode="External"/><Relationship Id="rId150" Type="http://schemas.openxmlformats.org/officeDocument/2006/relationships/hyperlink" Target="https://pt.wikipedia.org/wiki/Especial:Fontes_de_livros/9788532628152" TargetMode="External"/><Relationship Id="rId155" Type="http://schemas.openxmlformats.org/officeDocument/2006/relationships/hyperlink" Target="http://books.google.com/books?id=fHdxRAAACAAJ" TargetMode="External"/><Relationship Id="rId171" Type="http://schemas.openxmlformats.org/officeDocument/2006/relationships/hyperlink" Target="https://pt.wikipedia.org/wiki/Carlos_Alberto_Torres" TargetMode="External"/><Relationship Id="rId176" Type="http://schemas.openxmlformats.org/officeDocument/2006/relationships/hyperlink" Target="https://pt.wikipedia.org/wiki/Justi%C3%A7a_social" TargetMode="External"/><Relationship Id="rId192" Type="http://schemas.openxmlformats.org/officeDocument/2006/relationships/hyperlink" Target="https://pt.wikipedia.org/wiki/London_School_of_Economics" TargetMode="External"/><Relationship Id="rId197" Type="http://schemas.openxmlformats.org/officeDocument/2006/relationships/hyperlink" Target="https://pt.wikipedia.org/wiki/1944" TargetMode="External"/><Relationship Id="rId206" Type="http://schemas.openxmlformats.org/officeDocument/2006/relationships/hyperlink" Target="https://pt.wikipedia.org/w/index.php?title=King_Baudouin_International_Development_Prize&amp;action=edit&amp;redlink=1" TargetMode="External"/><Relationship Id="rId201" Type="http://schemas.openxmlformats.org/officeDocument/2006/relationships/hyperlink" Target="https://pt.wikipedia.org/wiki/Minist%C3%A9rio_da_Justi%C3%A7a" TargetMode="External"/><Relationship Id="rId12" Type="http://schemas.openxmlformats.org/officeDocument/2006/relationships/hyperlink" Target="https://pt.wikipedia.org/wiki/Recife" TargetMode="External"/><Relationship Id="rId17" Type="http://schemas.openxmlformats.org/officeDocument/2006/relationships/hyperlink" Target="https://pt.wikipedia.org/wiki/1997" TargetMode="External"/><Relationship Id="rId33" Type="http://schemas.openxmlformats.org/officeDocument/2006/relationships/hyperlink" Target="https://pt.wikipedia.org/wiki/Su%C3%A9cia" TargetMode="External"/><Relationship Id="rId38" Type="http://schemas.openxmlformats.org/officeDocument/2006/relationships/hyperlink" Target="https://pt.wikipedia.org/wiki/Fome" TargetMode="External"/><Relationship Id="rId59" Type="http://schemas.openxmlformats.org/officeDocument/2006/relationships/hyperlink" Target="https://pt.wikipedia.org/w/index.php?title=C%C3%ADrculos_de_cultura&amp;action=edit&amp;redlink=1" TargetMode="External"/><Relationship Id="rId103" Type="http://schemas.openxmlformats.org/officeDocument/2006/relationships/hyperlink" Target="https://pt.wikipedia.org/w/index.php?title=Os_Condenados_da_Terra&amp;action=edit&amp;redlink=1" TargetMode="External"/><Relationship Id="rId108" Type="http://schemas.openxmlformats.org/officeDocument/2006/relationships/hyperlink" Target="https://pt.wikipedia.org/wiki/Pedagogia" TargetMode="External"/><Relationship Id="rId124" Type="http://schemas.openxmlformats.org/officeDocument/2006/relationships/hyperlink" Target="https://pt.wikipedia.org/wiki/1979" TargetMode="External"/><Relationship Id="rId129" Type="http://schemas.openxmlformats.org/officeDocument/2006/relationships/hyperlink" Target="https://pt.wikipedia.org/wiki/1982" TargetMode="External"/><Relationship Id="rId54" Type="http://schemas.openxmlformats.org/officeDocument/2006/relationships/hyperlink" Target="https://pt.wikipedia.org/wiki/M%C3%A9todo_Paulo_Freire" TargetMode="External"/><Relationship Id="rId70" Type="http://schemas.openxmlformats.org/officeDocument/2006/relationships/hyperlink" Target="https://pt.wikipedia.org/wiki/L%C3%ADngua_castelhana" TargetMode="External"/><Relationship Id="rId75" Type="http://schemas.openxmlformats.org/officeDocument/2006/relationships/hyperlink" Target="https://pt.wikipedia.org/wiki/General_Geisel" TargetMode="External"/><Relationship Id="rId91" Type="http://schemas.openxmlformats.org/officeDocument/2006/relationships/hyperlink" Target="https://pt.wikipedia.org/wiki/Hospital_Albert_Einstein" TargetMode="External"/><Relationship Id="rId96" Type="http://schemas.openxmlformats.org/officeDocument/2006/relationships/image" Target="media/image5.jpeg"/><Relationship Id="rId140" Type="http://schemas.openxmlformats.org/officeDocument/2006/relationships/hyperlink" Target="http://books.google.com/books?id=VwBamgEACAAJ" TargetMode="External"/><Relationship Id="rId145" Type="http://schemas.openxmlformats.org/officeDocument/2006/relationships/hyperlink" Target="http://books.google.com/books?id=OgHt3qs0ajEC" TargetMode="External"/><Relationship Id="rId161" Type="http://schemas.openxmlformats.org/officeDocument/2006/relationships/hyperlink" Target="https://pt.wikipedia.org/wiki/Especial:Fontes_de_livros/9788521906469" TargetMode="External"/><Relationship Id="rId166" Type="http://schemas.openxmlformats.org/officeDocument/2006/relationships/hyperlink" Target="https://pt.wikipedia.org/wiki/Am%C3%A9rica_do_Norte" TargetMode="External"/><Relationship Id="rId182" Type="http://schemas.openxmlformats.org/officeDocument/2006/relationships/hyperlink" Target="https://pt.wikipedia.org/w/index.php?title=Universidade_de_KwaZulu-Natal&amp;action=edit&amp;redlink=1" TargetMode="External"/><Relationship Id="rId187" Type="http://schemas.openxmlformats.org/officeDocument/2006/relationships/hyperlink" Target="https://pt.wikipedia.org/wiki/Pedagogia_do_Oprimi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eader" Target="header1.xml"/><Relationship Id="rId23" Type="http://schemas.openxmlformats.org/officeDocument/2006/relationships/hyperlink" Target="https://pt.wikipedia.org/wiki/Pedagogia_cr%C3%ADtica" TargetMode="External"/><Relationship Id="rId28" Type="http://schemas.openxmlformats.org/officeDocument/2006/relationships/hyperlink" Target="https://pt.wikipedia.org/wiki/Am%C3%A9rica" TargetMode="External"/><Relationship Id="rId49" Type="http://schemas.openxmlformats.org/officeDocument/2006/relationships/hyperlink" Target="https://pt.wikipedia.org/wiki/Universidade_do_Recife" TargetMode="External"/><Relationship Id="rId114" Type="http://schemas.openxmlformats.org/officeDocument/2006/relationships/hyperlink" Target="http://books.google.com/books?id=0LrGAAAACAAJ" TargetMode="External"/><Relationship Id="rId119" Type="http://schemas.openxmlformats.org/officeDocument/2006/relationships/hyperlink" Target="http://books.google.com/books?id=9PEZSwAACAAJ" TargetMode="External"/><Relationship Id="rId44" Type="http://schemas.openxmlformats.org/officeDocument/2006/relationships/hyperlink" Target="https://pt.wikipedia.org/wiki/Partido_dos_Trabalhadores" TargetMode="External"/><Relationship Id="rId60" Type="http://schemas.openxmlformats.org/officeDocument/2006/relationships/hyperlink" Target="https://pt.wikipedia.org/wiki/Golpe_de_Estado_no_Brasil_em_1964" TargetMode="External"/><Relationship Id="rId65" Type="http://schemas.openxmlformats.org/officeDocument/2006/relationships/hyperlink" Target="https://pt.wikipedia.org/wiki/Organiza%C3%A7%C3%A3o_das_Na%C3%A7%C3%B5es_Unidas_para_a_Agricultura_e_a_Alimenta%C3%A7%C3%A3o" TargetMode="External"/><Relationship Id="rId81" Type="http://schemas.openxmlformats.org/officeDocument/2006/relationships/hyperlink" Target="https://pt.wikipedia.org/wiki/Mo%C3%A7ambique" TargetMode="External"/><Relationship Id="rId86" Type="http://schemas.openxmlformats.org/officeDocument/2006/relationships/hyperlink" Target="https://pt.wikipedia.org/wiki/Movimento_de_Alfabetiza%C3%A7%C3%A3o_de_Jovens_e_Adultos" TargetMode="External"/><Relationship Id="rId130" Type="http://schemas.openxmlformats.org/officeDocument/2006/relationships/hyperlink" Target="http://books.google.com/books?id=AlZBmgEACAAJ" TargetMode="External"/><Relationship Id="rId135" Type="http://schemas.openxmlformats.org/officeDocument/2006/relationships/hyperlink" Target="https://pt.wikipedia.org/wiki/Especial:Fontes_de_livros/9788532602374" TargetMode="External"/><Relationship Id="rId151" Type="http://schemas.openxmlformats.org/officeDocument/2006/relationships/hyperlink" Target="http://books.google.com/books?id=fEBHAAAAYAAJ" TargetMode="External"/><Relationship Id="rId156" Type="http://schemas.openxmlformats.org/officeDocument/2006/relationships/hyperlink" Target="https://pt.wikipedia.org/wiki/Especial:Fontes_de_livros/9788577530151" TargetMode="External"/><Relationship Id="rId177" Type="http://schemas.openxmlformats.org/officeDocument/2006/relationships/hyperlink" Target="https://pt.wikipedia.org/wiki/Matem%C3%A1tica" TargetMode="External"/><Relationship Id="rId198" Type="http://schemas.openxmlformats.org/officeDocument/2006/relationships/hyperlink" Target="https://pt.wikipedia.org/wiki/Pontif%C3%ADcia_Universidade_Cat%C3%B3lica_de_S%C3%A3o_Paulo" TargetMode="External"/><Relationship Id="rId172" Type="http://schemas.openxmlformats.org/officeDocument/2006/relationships/hyperlink" Target="https://pt.wikipedia.org/w/index.php?title=Ira_Shor&amp;action=edit&amp;redlink=1" TargetMode="External"/><Relationship Id="rId193" Type="http://schemas.openxmlformats.org/officeDocument/2006/relationships/hyperlink" Target="https://pt.wikipedia.org/wiki/Ci%C3%AAncias_Sociais" TargetMode="External"/><Relationship Id="rId202" Type="http://schemas.openxmlformats.org/officeDocument/2006/relationships/hyperlink" Target="https://pt.wikipedia.org/wiki/2009" TargetMode="External"/><Relationship Id="rId207" Type="http://schemas.openxmlformats.org/officeDocument/2006/relationships/hyperlink" Target="https://pt.wikipedia.org/wiki/Universidade_de_Calgary" TargetMode="External"/><Relationship Id="rId13" Type="http://schemas.openxmlformats.org/officeDocument/2006/relationships/hyperlink" Target="https://pt.wikipedia.org/wiki/19_de_setembro" TargetMode="External"/><Relationship Id="rId18" Type="http://schemas.openxmlformats.org/officeDocument/2006/relationships/hyperlink" Target="https://pt.wikipedia.org/wiki/Educa%C3%A7%C3%A3o" TargetMode="External"/><Relationship Id="rId39" Type="http://schemas.openxmlformats.org/officeDocument/2006/relationships/hyperlink" Target="https://pt.wikipedia.org/wiki/Grande_Depress%C3%A3o" TargetMode="External"/><Relationship Id="rId109" Type="http://schemas.openxmlformats.org/officeDocument/2006/relationships/hyperlink" Target="https://pt.wikipedia.org/wiki/Tabula_rasa" TargetMode="External"/><Relationship Id="rId34" Type="http://schemas.openxmlformats.org/officeDocument/2006/relationships/hyperlink" Target="https://pt.wikipedia.org/wiki/Pablo_Neruda" TargetMode="External"/><Relationship Id="rId50" Type="http://schemas.openxmlformats.org/officeDocument/2006/relationships/hyperlink" Target="https://pt.wikipedia.org/wiki/Faculdade_de_Direito_da_Universidade_Federal_de_Pernambuco" TargetMode="External"/><Relationship Id="rId55" Type="http://schemas.openxmlformats.org/officeDocument/2006/relationships/hyperlink" Target="https://pt.wikipedia.org/wiki/Cana-de-a%C3%A7%C3%BAcar" TargetMode="External"/><Relationship Id="rId76" Type="http://schemas.openxmlformats.org/officeDocument/2006/relationships/hyperlink" Target="https://pt.wikipedia.org/wiki/Cambridge_%28Massachusetts%29" TargetMode="External"/><Relationship Id="rId97" Type="http://schemas.openxmlformats.org/officeDocument/2006/relationships/hyperlink" Target="https://pt.wikipedia.org/wiki/Campinas" TargetMode="External"/><Relationship Id="rId104" Type="http://schemas.openxmlformats.org/officeDocument/2006/relationships/hyperlink" Target="https://pt.wikipedia.org/wiki/Frantz_Fanon" TargetMode="External"/><Relationship Id="rId120" Type="http://schemas.openxmlformats.org/officeDocument/2006/relationships/hyperlink" Target="https://pt.wikipedia.org/wiki/Especial:Fontes_de_livros/9788577530236" TargetMode="External"/><Relationship Id="rId125" Type="http://schemas.openxmlformats.org/officeDocument/2006/relationships/hyperlink" Target="https://pt.wikipedia.org/wiki/1979" TargetMode="External"/><Relationship Id="rId141" Type="http://schemas.openxmlformats.org/officeDocument/2006/relationships/hyperlink" Target="http://books.google.com/books?id=vde5QwAACAAJ" TargetMode="External"/><Relationship Id="rId146" Type="http://schemas.openxmlformats.org/officeDocument/2006/relationships/hyperlink" Target="https://pt.wikipedia.org/wiki/Especial:Fontes_de_livros/9788571394834" TargetMode="External"/><Relationship Id="rId167" Type="http://schemas.openxmlformats.org/officeDocument/2006/relationships/hyperlink" Target="https://pt.wikipedia.org/w/index.php?title=Henry_Giroux&amp;action=edit&amp;redlink=1" TargetMode="External"/><Relationship Id="rId188" Type="http://schemas.openxmlformats.org/officeDocument/2006/relationships/hyperlink" Target="https://pt.wikipedia.org/wiki/Reino_Uni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pt.wikipedia.org/wiki/L%C3%ADngua_inglesa" TargetMode="External"/><Relationship Id="rId92" Type="http://schemas.openxmlformats.org/officeDocument/2006/relationships/hyperlink" Target="https://pt.wikipedia.org/wiki/Minist%C3%A9rio_da_Justi%C3%A7a" TargetMode="External"/><Relationship Id="rId162" Type="http://schemas.openxmlformats.org/officeDocument/2006/relationships/hyperlink" Target="https://pt.wikipedia.org/wiki/Ficheiro:Mural_en_la_Facultad_de_Educaci%C3%B3n_y_Humanidades,_Universidad_del_B%C3%ADo-B%C3%ADo.jpg" TargetMode="External"/><Relationship Id="rId183" Type="http://schemas.openxmlformats.org/officeDocument/2006/relationships/hyperlink" Target="https://pt.wikipedia.org/wiki/Pietermaritzburg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pt.wikipedia.org/wiki/UNESCO" TargetMode="External"/><Relationship Id="rId24" Type="http://schemas.openxmlformats.org/officeDocument/2006/relationships/hyperlink" Target="https://pt.wikipedia.org/wiki/Educa%C3%A7%C3%A3o_popular" TargetMode="External"/><Relationship Id="rId40" Type="http://schemas.openxmlformats.org/officeDocument/2006/relationships/hyperlink" Target="https://pt.wikipedia.org/wiki/M%C3%A9todo_Paulo_Freire" TargetMode="External"/><Relationship Id="rId45" Type="http://schemas.openxmlformats.org/officeDocument/2006/relationships/hyperlink" Target="https://pt.wikipedia.org/wiki/Funda%C3%A7%C3%A3o_Wilson_Pinheiro" TargetMode="External"/><Relationship Id="rId66" Type="http://schemas.openxmlformats.org/officeDocument/2006/relationships/hyperlink" Target="https://pt.wikipedia.org/w/index.php?title=Educa%C3%A7%C3%A3o_como_Pr%C3%A1tica_da_Liberdade&amp;action=edit&amp;redlink=1" TargetMode="External"/><Relationship Id="rId87" Type="http://schemas.openxmlformats.org/officeDocument/2006/relationships/hyperlink" Target="https://pt.wikipedia.org/wiki/Educa%C3%A7%C3%A3o_de_Jovens_e_Adultos" TargetMode="External"/><Relationship Id="rId110" Type="http://schemas.openxmlformats.org/officeDocument/2006/relationships/hyperlink" Target="https://pt.wikipedia.org/wiki/John_Dewey" TargetMode="External"/><Relationship Id="rId115" Type="http://schemas.openxmlformats.org/officeDocument/2006/relationships/hyperlink" Target="https://pt.wikipedia.org/wiki/Especial:Fontes_de_livros/9788521901099" TargetMode="External"/><Relationship Id="rId131" Type="http://schemas.openxmlformats.org/officeDocument/2006/relationships/hyperlink" Target="http://books.google.com/books?id=S-gQAAAAYAAJ" TargetMode="External"/><Relationship Id="rId136" Type="http://schemas.openxmlformats.org/officeDocument/2006/relationships/hyperlink" Target="http://books.google.com/books?id=1SW8AAAAIAAJ" TargetMode="External"/><Relationship Id="rId157" Type="http://schemas.openxmlformats.org/officeDocument/2006/relationships/hyperlink" Target="https://pt.wikipedia.org/wiki/Pedagogia_da_Autonomia" TargetMode="External"/><Relationship Id="rId178" Type="http://schemas.openxmlformats.org/officeDocument/2006/relationships/hyperlink" Target="https://pt.wikipedia.org/wiki/%C3%81frica_do_Sul" TargetMode="External"/><Relationship Id="rId61" Type="http://schemas.openxmlformats.org/officeDocument/2006/relationships/hyperlink" Target="https://pt.wikipedia.org/wiki/Ex%C3%ADlio" TargetMode="External"/><Relationship Id="rId82" Type="http://schemas.openxmlformats.org/officeDocument/2006/relationships/hyperlink" Target="https://pt.wikipedia.org/wiki/Partido_dos_Trabalhadores" TargetMode="External"/><Relationship Id="rId152" Type="http://schemas.openxmlformats.org/officeDocument/2006/relationships/hyperlink" Target="https://pt.wikipedia.org/wiki/Especial:Fontes_de_livros/9788585428150" TargetMode="External"/><Relationship Id="rId173" Type="http://schemas.openxmlformats.org/officeDocument/2006/relationships/hyperlink" Target="https://pt.wikipedia.org/w/index.php?title=Shirley_R._Steinberg&amp;action=edit&amp;redlink=1" TargetMode="External"/><Relationship Id="rId194" Type="http://schemas.openxmlformats.org/officeDocument/2006/relationships/hyperlink" Target="https://pt.wikipedia.org/wiki/Google_Acad%C3%AAmico" TargetMode="External"/><Relationship Id="rId199" Type="http://schemas.openxmlformats.org/officeDocument/2006/relationships/hyperlink" Target="https://pt.wikipedia.org/wiki/Ataque_card%C3%ADaco" TargetMode="External"/><Relationship Id="rId203" Type="http://schemas.openxmlformats.org/officeDocument/2006/relationships/hyperlink" Target="https://pt.wikipedia.org/wiki/Bras%C3%ADlia" TargetMode="External"/><Relationship Id="rId208" Type="http://schemas.openxmlformats.org/officeDocument/2006/relationships/hyperlink" Target="https://pt.wikipedia.org/wiki/UNESCO" TargetMode="External"/><Relationship Id="rId19" Type="http://schemas.openxmlformats.org/officeDocument/2006/relationships/hyperlink" Target="https://pt.wikipedia.org/wiki/Pedagogista" TargetMode="External"/><Relationship Id="rId14" Type="http://schemas.openxmlformats.org/officeDocument/2006/relationships/hyperlink" Target="https://pt.wikipedia.org/wiki/1921" TargetMode="External"/><Relationship Id="rId30" Type="http://schemas.openxmlformats.org/officeDocument/2006/relationships/hyperlink" Target="https://pt.wikipedia.org/wiki/Ficheiro:Pye_Engstrom_2008.JPG" TargetMode="External"/><Relationship Id="rId35" Type="http://schemas.openxmlformats.org/officeDocument/2006/relationships/hyperlink" Target="https://pt.wikipedia.org/wiki/Mao_Ts%C3%A9-Tung" TargetMode="External"/><Relationship Id="rId56" Type="http://schemas.openxmlformats.org/officeDocument/2006/relationships/hyperlink" Target="https://pt.wikipedia.org/wiki/Jo%C3%A3o_Goulart" TargetMode="External"/><Relationship Id="rId77" Type="http://schemas.openxmlformats.org/officeDocument/2006/relationships/hyperlink" Target="https://pt.wikipedia.org/wiki/Genebra" TargetMode="External"/><Relationship Id="rId100" Type="http://schemas.openxmlformats.org/officeDocument/2006/relationships/hyperlink" Target="https://pt.wikipedia.org/wiki/Marxismo" TargetMode="External"/><Relationship Id="rId105" Type="http://schemas.openxmlformats.org/officeDocument/2006/relationships/hyperlink" Target="https://pt.wikipedia.org/wiki/Hegel" TargetMode="External"/><Relationship Id="rId126" Type="http://schemas.openxmlformats.org/officeDocument/2006/relationships/hyperlink" Target="https://pt.wikipedia.org/wiki/1980" TargetMode="External"/><Relationship Id="rId147" Type="http://schemas.openxmlformats.org/officeDocument/2006/relationships/hyperlink" Target="http://books.google.com/books?id=Un9kPgAACAAJ" TargetMode="External"/><Relationship Id="rId168" Type="http://schemas.openxmlformats.org/officeDocument/2006/relationships/hyperlink" Target="https://pt.wikipedia.org/w/index.php?title=Peter_McLaren&amp;action=edit&amp;redlink=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t.wikipedia.org/wiki/L%C3%ADngua_portuguesa" TargetMode="External"/><Relationship Id="rId72" Type="http://schemas.openxmlformats.org/officeDocument/2006/relationships/hyperlink" Target="https://pt.wikipedia.org/wiki/Hebraico" TargetMode="External"/><Relationship Id="rId93" Type="http://schemas.openxmlformats.org/officeDocument/2006/relationships/hyperlink" Target="https://pt.wikipedia.org/wiki/2009" TargetMode="External"/><Relationship Id="rId98" Type="http://schemas.openxmlformats.org/officeDocument/2006/relationships/hyperlink" Target="https://pt.wikipedia.org/wiki/S%C3%A3o_Paulo" TargetMode="External"/><Relationship Id="rId121" Type="http://schemas.openxmlformats.org/officeDocument/2006/relationships/hyperlink" Target="http://books.google.com/books?id=7ikanQEACAAJ" TargetMode="External"/><Relationship Id="rId142" Type="http://schemas.openxmlformats.org/officeDocument/2006/relationships/hyperlink" Target="https://pt.wikipedia.org/wiki/Especial:Fontes_de_livros/9788521900108" TargetMode="External"/><Relationship Id="rId163" Type="http://schemas.openxmlformats.org/officeDocument/2006/relationships/image" Target="media/image6.jpeg"/><Relationship Id="rId184" Type="http://schemas.openxmlformats.org/officeDocument/2006/relationships/hyperlink" Target="https://pt.wikipedia.org/w/index.php?title=Instituto_Paulo_Freire&amp;action=edit&amp;redlink=1" TargetMode="External"/><Relationship Id="rId189" Type="http://schemas.openxmlformats.org/officeDocument/2006/relationships/hyperlink" Target="https://pt.wikipedia.org/wiki/Austr%C3%A1lia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pt.wikipedia.org/wiki/Consci%C3%AAncia" TargetMode="External"/><Relationship Id="rId46" Type="http://schemas.openxmlformats.org/officeDocument/2006/relationships/hyperlink" Target="https://pt.wikipedia.org/wiki/Funda%C3%A7%C3%A3o_Perseu_Abramo" TargetMode="External"/><Relationship Id="rId67" Type="http://schemas.openxmlformats.org/officeDocument/2006/relationships/hyperlink" Target="https://pt.wikipedia.org/wiki/Universidade_Harvard" TargetMode="External"/><Relationship Id="rId116" Type="http://schemas.openxmlformats.org/officeDocument/2006/relationships/hyperlink" Target="http://books.google.com/books?id=VxYlAQAAIAAJ" TargetMode="External"/><Relationship Id="rId137" Type="http://schemas.openxmlformats.org/officeDocument/2006/relationships/hyperlink" Target="http://books.google.com/books?id=A4jitgAACAAJ" TargetMode="External"/><Relationship Id="rId158" Type="http://schemas.openxmlformats.org/officeDocument/2006/relationships/hyperlink" Target="http://books.google.com/books?id=xg6cAAAAMAAJ" TargetMode="External"/><Relationship Id="rId20" Type="http://schemas.openxmlformats.org/officeDocument/2006/relationships/hyperlink" Target="https://pt.wikipedia.org/wiki/Fil%C3%B3sofo" TargetMode="External"/><Relationship Id="rId41" Type="http://schemas.openxmlformats.org/officeDocument/2006/relationships/hyperlink" Target="https://pt.wikipedia.org/wiki/%C3%81frica" TargetMode="External"/><Relationship Id="rId62" Type="http://schemas.openxmlformats.org/officeDocument/2006/relationships/hyperlink" Target="https://pt.wikipedia.org/wiki/Bol%C3%ADvia" TargetMode="External"/><Relationship Id="rId83" Type="http://schemas.openxmlformats.org/officeDocument/2006/relationships/hyperlink" Target="https://pt.wikipedia.org/wiki/Alfabetiza%C3%A7%C3%A3o" TargetMode="External"/><Relationship Id="rId88" Type="http://schemas.openxmlformats.org/officeDocument/2006/relationships/hyperlink" Target="https://pt.wikipedia.org/wiki/S%C3%A3o_Paulo_%28cidade%29" TargetMode="External"/><Relationship Id="rId111" Type="http://schemas.openxmlformats.org/officeDocument/2006/relationships/hyperlink" Target="https://pt.wikipedia.org/wiki/1959" TargetMode="External"/><Relationship Id="rId132" Type="http://schemas.openxmlformats.org/officeDocument/2006/relationships/hyperlink" Target="http://books.google.com/books?id=WFUQAAAAYAAJ" TargetMode="External"/><Relationship Id="rId153" Type="http://schemas.openxmlformats.org/officeDocument/2006/relationships/hyperlink" Target="http://books.google.com/books?id=PMoQAAAAYAAJ" TargetMode="External"/><Relationship Id="rId174" Type="http://schemas.openxmlformats.org/officeDocument/2006/relationships/hyperlink" Target="https://pt.wikipedia.org/wiki/Che_Guevara" TargetMode="External"/><Relationship Id="rId179" Type="http://schemas.openxmlformats.org/officeDocument/2006/relationships/hyperlink" Target="https://pt.wikipedia.org/w/index.php?title=Movimento_da_Consci%C3%AAncia_Negra&amp;action=edit&amp;redlink=1" TargetMode="External"/><Relationship Id="rId195" Type="http://schemas.openxmlformats.org/officeDocument/2006/relationships/hyperlink" Target="https://pt.wikipedia.org/wiki/Pal%C3%A1cio_do_Planalto" TargetMode="External"/><Relationship Id="rId209" Type="http://schemas.openxmlformats.org/officeDocument/2006/relationships/hyperlink" Target="https://pt.wikipedia.org/wiki/Paulo_Freire" TargetMode="External"/><Relationship Id="rId190" Type="http://schemas.openxmlformats.org/officeDocument/2006/relationships/hyperlink" Target="https://pt.wikipedia.org/wiki/Nova_Zel%C3%A2ndia" TargetMode="External"/><Relationship Id="rId204" Type="http://schemas.openxmlformats.org/officeDocument/2006/relationships/hyperlink" Target="https://pt.wikipedia.org/wiki/Europa" TargetMode="External"/><Relationship Id="rId15" Type="http://schemas.openxmlformats.org/officeDocument/2006/relationships/hyperlink" Target="https://pt.wikipedia.org/wiki/S%C3%A3o_Paulo_%28cidade%29" TargetMode="External"/><Relationship Id="rId36" Type="http://schemas.openxmlformats.org/officeDocument/2006/relationships/hyperlink" Target="https://pt.wikipedia.org/wiki/Recife" TargetMode="External"/><Relationship Id="rId57" Type="http://schemas.openxmlformats.org/officeDocument/2006/relationships/hyperlink" Target="https://pt.wikipedia.org/wiki/Reformas_de_base" TargetMode="External"/><Relationship Id="rId106" Type="http://schemas.openxmlformats.org/officeDocument/2006/relationships/hyperlink" Target="https://pt.wikipedia.org/wiki/Pedagogia" TargetMode="External"/><Relationship Id="rId127" Type="http://schemas.openxmlformats.org/officeDocument/2006/relationships/hyperlink" Target="https://pt.wikipedia.org/wiki/1980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4.jpeg"/><Relationship Id="rId52" Type="http://schemas.openxmlformats.org/officeDocument/2006/relationships/hyperlink" Target="https://pt.wikipedia.org/wiki/Pernambuco" TargetMode="External"/><Relationship Id="rId73" Type="http://schemas.openxmlformats.org/officeDocument/2006/relationships/hyperlink" Target="https://pt.wikipedia.org/wiki/Anos_de_chumbo" TargetMode="External"/><Relationship Id="rId78" Type="http://schemas.openxmlformats.org/officeDocument/2006/relationships/hyperlink" Target="https://pt.wikipedia.org/wiki/Su%C3%AD%C3%A7a" TargetMode="External"/><Relationship Id="rId94" Type="http://schemas.openxmlformats.org/officeDocument/2006/relationships/hyperlink" Target="https://pt.wikipedia.org/wiki/Bras%C3%ADlia" TargetMode="External"/><Relationship Id="rId99" Type="http://schemas.openxmlformats.org/officeDocument/2006/relationships/hyperlink" Target="https://pt.wikipedia.org/wiki/Plat%C3%A3o" TargetMode="External"/><Relationship Id="rId101" Type="http://schemas.openxmlformats.org/officeDocument/2006/relationships/hyperlink" Target="https://pt.wikipedia.org/wiki/Anti-imperialismo" TargetMode="External"/><Relationship Id="rId122" Type="http://schemas.openxmlformats.org/officeDocument/2006/relationships/hyperlink" Target="http://books.google.com/books?id=mNHwtgAACAAJ" TargetMode="External"/><Relationship Id="rId143" Type="http://schemas.openxmlformats.org/officeDocument/2006/relationships/hyperlink" Target="http://books.google.com/books?id=dxOimQEACAAJ" TargetMode="External"/><Relationship Id="rId148" Type="http://schemas.openxmlformats.org/officeDocument/2006/relationships/hyperlink" Target="https://pt.wikipedia.org/wiki/Especial:Fontes_de_livros/9788508027644" TargetMode="External"/><Relationship Id="rId164" Type="http://schemas.openxmlformats.org/officeDocument/2006/relationships/hyperlink" Target="https://pt.wikipedia.org/wiki/Universidade_do_B%C3%ADo-B%C3%ADo" TargetMode="External"/><Relationship Id="rId169" Type="http://schemas.openxmlformats.org/officeDocument/2006/relationships/hyperlink" Target="https://pt.wikipedia.org/w/index.php?title=Donaldo_Macedo&amp;action=edit&amp;redlink=1" TargetMode="External"/><Relationship Id="rId185" Type="http://schemas.openxmlformats.org/officeDocument/2006/relationships/hyperlink" Target="https://pt.wikipedia.org/wiki/S%C3%A3o_Paulo_%28cidade%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s://pt.wikipedia.org/wiki/L%C3%ADngua_inglesa" TargetMode="External"/><Relationship Id="rId210" Type="http://schemas.openxmlformats.org/officeDocument/2006/relationships/hyperlink" Target="https://pt.wikipedia.org/wiki/Holyoke" TargetMode="External"/><Relationship Id="rId26" Type="http://schemas.openxmlformats.org/officeDocument/2006/relationships/hyperlink" Target="https://pt.wikipedia.org/wiki/Pedagogia_do_Oprimido" TargetMode="External"/><Relationship Id="rId47" Type="http://schemas.openxmlformats.org/officeDocument/2006/relationships/hyperlink" Target="https://pt.wikipedia.org/wiki/Prefeitura_Municipal_de_S%C3%A3o_Paulo" TargetMode="External"/><Relationship Id="rId68" Type="http://schemas.openxmlformats.org/officeDocument/2006/relationships/hyperlink" Target="https://pt.wikipedia.org/wiki/1969" TargetMode="External"/><Relationship Id="rId89" Type="http://schemas.openxmlformats.org/officeDocument/2006/relationships/hyperlink" Target="https://pt.wikipedia.org/w/index.php?title=Instituto_Paulo_Freire&amp;action=edit&amp;redlink=1" TargetMode="External"/><Relationship Id="rId112" Type="http://schemas.openxmlformats.org/officeDocument/2006/relationships/hyperlink" Target="http://books.google.com/books?id=hDdxAAAAIAAJ" TargetMode="External"/><Relationship Id="rId133" Type="http://schemas.openxmlformats.org/officeDocument/2006/relationships/hyperlink" Target="https://pt.wikipedia.org/wiki/Especial:Fontes_de_livros/9788521903710" TargetMode="External"/><Relationship Id="rId154" Type="http://schemas.openxmlformats.org/officeDocument/2006/relationships/hyperlink" Target="http://books.google.com/books?id=KH6mnQEACAAJ" TargetMode="External"/><Relationship Id="rId175" Type="http://schemas.openxmlformats.org/officeDocument/2006/relationships/hyperlink" Target="https://pt.wikipedia.org/wiki/Estados_Unidos" TargetMode="External"/><Relationship Id="rId196" Type="http://schemas.openxmlformats.org/officeDocument/2006/relationships/hyperlink" Target="https://pt.wikipedia.org/wiki/Michel_Temer" TargetMode="External"/><Relationship Id="rId200" Type="http://schemas.openxmlformats.org/officeDocument/2006/relationships/hyperlink" Target="https://pt.wikipedia.org/wiki/Hospital_Albert_Einstein" TargetMode="External"/><Relationship Id="rId16" Type="http://schemas.openxmlformats.org/officeDocument/2006/relationships/hyperlink" Target="https://pt.wikipedia.org/wiki/2_de_mai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hyperlink" Target="mailto:ette.terezateles@gmail.com" TargetMode="External"/><Relationship Id="rId5" Type="http://schemas.openxmlformats.org/officeDocument/2006/relationships/hyperlink" Target="http://www.etteterezateles.wix.com/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9ECF-5C1C-4EB0-A5A0-A05CFF14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3394</Words>
  <Characters>35268</Characters>
  <Application>Microsoft Office Word</Application>
  <DocSecurity>0</DocSecurity>
  <Lines>293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Escolar</vt:lpstr>
    </vt:vector>
  </TitlesOfParts>
  <Company>casa</Company>
  <LinksUpToDate>false</LinksUpToDate>
  <CharactersWithSpaces>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Escolar</dc:title>
  <dc:creator>.</dc:creator>
  <cp:lastModifiedBy>Antonio</cp:lastModifiedBy>
  <cp:revision>41</cp:revision>
  <cp:lastPrinted>2017-03-08T22:45:00Z</cp:lastPrinted>
  <dcterms:created xsi:type="dcterms:W3CDTF">2016-12-03T20:36:00Z</dcterms:created>
  <dcterms:modified xsi:type="dcterms:W3CDTF">2017-03-20T01:28:00Z</dcterms:modified>
</cp:coreProperties>
</file>